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ECA" w:rsidRPr="00E17426" w:rsidRDefault="00226ECA" w:rsidP="00226ECA">
      <w:pPr>
        <w:jc w:val="center"/>
        <w:rPr>
          <w:rFonts w:ascii="Arial" w:hAnsi="Arial" w:cs="Arial"/>
          <w:b/>
          <w:color w:val="FF0000"/>
          <w:sz w:val="56"/>
          <w:szCs w:val="56"/>
        </w:rPr>
      </w:pPr>
      <w:bookmarkStart w:id="0" w:name="_GoBack"/>
      <w:bookmarkEnd w:id="0"/>
      <w:r w:rsidRPr="00E17426">
        <w:rPr>
          <w:rFonts w:ascii="Arial" w:hAnsi="Arial" w:cs="Arial"/>
          <w:b/>
          <w:color w:val="FF0000"/>
          <w:sz w:val="56"/>
          <w:szCs w:val="56"/>
        </w:rPr>
        <w:t>Atomic and Laser Physics Seminar</w:t>
      </w:r>
    </w:p>
    <w:p w:rsidR="00226ECA" w:rsidRPr="00E17426" w:rsidRDefault="00226ECA" w:rsidP="00226ECA">
      <w:pPr>
        <w:jc w:val="center"/>
        <w:rPr>
          <w:rFonts w:ascii="Arial" w:hAnsi="Arial" w:cs="Arial"/>
          <w:b/>
          <w:color w:val="339966"/>
          <w:sz w:val="52"/>
          <w:szCs w:val="52"/>
        </w:rPr>
      </w:pPr>
      <w:r w:rsidRPr="00E17426">
        <w:rPr>
          <w:rFonts w:ascii="Arial" w:hAnsi="Arial" w:cs="Arial"/>
          <w:b/>
          <w:color w:val="339966"/>
          <w:sz w:val="52"/>
          <w:szCs w:val="52"/>
        </w:rPr>
        <w:t>Monday, 15 October</w:t>
      </w:r>
    </w:p>
    <w:p w:rsidR="00226ECA" w:rsidRPr="00E17426" w:rsidRDefault="00226ECA" w:rsidP="00226ECA">
      <w:pPr>
        <w:jc w:val="center"/>
        <w:rPr>
          <w:rFonts w:ascii="Arial" w:hAnsi="Arial" w:cs="Arial"/>
          <w:b/>
          <w:color w:val="FF0000"/>
          <w:sz w:val="52"/>
          <w:szCs w:val="52"/>
        </w:rPr>
      </w:pPr>
      <w:r w:rsidRPr="00E17426">
        <w:rPr>
          <w:rFonts w:ascii="Arial" w:hAnsi="Arial" w:cs="Arial"/>
          <w:b/>
          <w:color w:val="FF0000"/>
          <w:sz w:val="52"/>
          <w:szCs w:val="52"/>
        </w:rPr>
        <w:t>11.30</w:t>
      </w:r>
    </w:p>
    <w:p w:rsidR="00226ECA" w:rsidRPr="00E17426" w:rsidRDefault="00226ECA" w:rsidP="00226ECA">
      <w:pPr>
        <w:jc w:val="center"/>
        <w:rPr>
          <w:rFonts w:ascii="Arial" w:hAnsi="Arial" w:cs="Arial"/>
          <w:b/>
          <w:color w:val="339966"/>
          <w:sz w:val="52"/>
          <w:szCs w:val="52"/>
        </w:rPr>
      </w:pPr>
      <w:r w:rsidRPr="00E17426">
        <w:rPr>
          <w:rFonts w:ascii="Arial" w:hAnsi="Arial" w:cs="Arial"/>
          <w:b/>
          <w:color w:val="339966"/>
          <w:sz w:val="52"/>
          <w:szCs w:val="52"/>
        </w:rPr>
        <w:t>Audrey Wood Seminar Room</w:t>
      </w:r>
    </w:p>
    <w:p w:rsidR="00226ECA" w:rsidRDefault="00226ECA" w:rsidP="00226ECA">
      <w:pPr>
        <w:pStyle w:val="Heading1"/>
        <w:rPr>
          <w:rFonts w:ascii="Arial" w:hAnsi="Arial"/>
          <w:b w:val="0"/>
          <w:sz w:val="24"/>
        </w:rPr>
      </w:pPr>
    </w:p>
    <w:p w:rsidR="00226ECA" w:rsidRDefault="00226ECA" w:rsidP="00226ECA">
      <w:pPr>
        <w:pStyle w:val="Heading1"/>
        <w:rPr>
          <w:rFonts w:ascii="Arial" w:hAnsi="Arial"/>
          <w:b w:val="0"/>
          <w:sz w:val="24"/>
        </w:rPr>
      </w:pPr>
    </w:p>
    <w:p w:rsidR="00226ECA" w:rsidRPr="00E17426" w:rsidRDefault="00226ECA" w:rsidP="00226ECA">
      <w:pPr>
        <w:pStyle w:val="headers"/>
        <w:widowControl w:val="0"/>
        <w:adjustRightInd w:val="0"/>
        <w:spacing w:before="0" w:after="0"/>
        <w:jc w:val="center"/>
        <w:textAlignment w:val="baseline"/>
        <w:rPr>
          <w:rFonts w:ascii="Arial" w:hAnsi="Arial"/>
          <w:color w:val="0070C0"/>
          <w:sz w:val="52"/>
          <w:szCs w:val="52"/>
        </w:rPr>
      </w:pPr>
      <w:r w:rsidRPr="00E17426">
        <w:rPr>
          <w:rFonts w:ascii="Arial" w:hAnsi="Arial"/>
          <w:color w:val="0070C0"/>
          <w:sz w:val="52"/>
          <w:szCs w:val="52"/>
        </w:rPr>
        <w:t>SIEGFRIED H. GLENZER</w:t>
      </w:r>
    </w:p>
    <w:p w:rsidR="00226ECA" w:rsidRPr="00E17426" w:rsidRDefault="00226ECA" w:rsidP="00226ECA">
      <w:pPr>
        <w:pStyle w:val="BodyText2"/>
        <w:widowControl w:val="0"/>
        <w:adjustRightInd w:val="0"/>
        <w:textAlignment w:val="baseline"/>
        <w:rPr>
          <w:rFonts w:ascii="Arial" w:hAnsi="Arial"/>
          <w:b/>
          <w:i/>
          <w:color w:val="0070C0"/>
          <w:sz w:val="52"/>
          <w:szCs w:val="52"/>
        </w:rPr>
      </w:pPr>
      <w:r w:rsidRPr="00E17426">
        <w:rPr>
          <w:rFonts w:ascii="Arial" w:hAnsi="Arial"/>
          <w:b/>
          <w:i/>
          <w:color w:val="0070C0"/>
          <w:sz w:val="52"/>
          <w:szCs w:val="52"/>
        </w:rPr>
        <w:t>Lawrence Livermore National Laboratory</w:t>
      </w:r>
    </w:p>
    <w:p w:rsidR="00226ECA" w:rsidRDefault="00226ECA" w:rsidP="00226ECA">
      <w:pPr>
        <w:pStyle w:val="Heading1"/>
        <w:rPr>
          <w:rFonts w:ascii="Arial" w:hAnsi="Arial"/>
        </w:rPr>
      </w:pPr>
    </w:p>
    <w:p w:rsidR="00226ECA" w:rsidRPr="00E17426" w:rsidRDefault="00226ECA" w:rsidP="00226ECA">
      <w:pPr>
        <w:pStyle w:val="Heading1"/>
        <w:rPr>
          <w:rFonts w:ascii="Arial" w:hAnsi="Arial"/>
          <w:i/>
          <w:color w:val="00B0F0"/>
          <w:sz w:val="52"/>
          <w:szCs w:val="52"/>
        </w:rPr>
      </w:pPr>
      <w:r w:rsidRPr="00E17426">
        <w:rPr>
          <w:rFonts w:ascii="Arial" w:hAnsi="Arial"/>
          <w:i/>
          <w:color w:val="00B0F0"/>
          <w:sz w:val="52"/>
          <w:szCs w:val="52"/>
        </w:rPr>
        <w:t>Inertial Confinement Fusion experiments on the National Ignition Facility - on the road to produce a microscopic star in the laboratory</w:t>
      </w:r>
    </w:p>
    <w:p w:rsidR="00226ECA" w:rsidRPr="008E7127" w:rsidRDefault="00226ECA" w:rsidP="00226ECA">
      <w:pPr>
        <w:jc w:val="center"/>
        <w:rPr>
          <w:rFonts w:ascii="Arial" w:hAnsi="Arial"/>
        </w:rPr>
      </w:pPr>
    </w:p>
    <w:p w:rsidR="00226ECA" w:rsidRPr="00E17426" w:rsidRDefault="00226ECA" w:rsidP="00226ECA">
      <w:pPr>
        <w:pStyle w:val="Section"/>
        <w:jc w:val="both"/>
        <w:rPr>
          <w:rFonts w:ascii="Arial" w:hAnsi="Arial"/>
          <w:b w:val="0"/>
          <w:color w:val="0070C0"/>
        </w:rPr>
      </w:pPr>
      <w:r w:rsidRPr="00E17426">
        <w:rPr>
          <w:rFonts w:ascii="Arial" w:hAnsi="Arial"/>
          <w:b w:val="0"/>
          <w:color w:val="0070C0"/>
        </w:rPr>
        <w:t xml:space="preserve">With the completion of the National Ignition Facility (NIF) at the Lawrence Livermore National Laboratory the quest for producing </w:t>
      </w:r>
      <w:proofErr w:type="gramStart"/>
      <w:r w:rsidRPr="00E17426">
        <w:rPr>
          <w:rFonts w:ascii="Arial" w:hAnsi="Arial"/>
          <w:b w:val="0"/>
          <w:color w:val="0070C0"/>
        </w:rPr>
        <w:t>a burning</w:t>
      </w:r>
      <w:proofErr w:type="gramEnd"/>
      <w:r w:rsidRPr="00E17426">
        <w:rPr>
          <w:rFonts w:ascii="Arial" w:hAnsi="Arial"/>
          <w:b w:val="0"/>
          <w:color w:val="0070C0"/>
        </w:rPr>
        <w:t xml:space="preserve"> fusion plasma has begun.  The goal of these experiments is to compress matter to densities and temperatures higher than the interior of the sun to initiate nuclear fusion and burn of hydrogen isotopes.   The first inertial confinement fusion implosion experiments with cryogenic fuel layers have recently been fielded.  These experiments use mega joule laser energies that compress fusion capsules in indirect dive </w:t>
      </w:r>
      <w:proofErr w:type="spellStart"/>
      <w:r w:rsidRPr="00E17426">
        <w:rPr>
          <w:rFonts w:ascii="Arial" w:hAnsi="Arial"/>
          <w:b w:val="0"/>
          <w:color w:val="0070C0"/>
        </w:rPr>
        <w:t>hohlraums</w:t>
      </w:r>
      <w:proofErr w:type="spellEnd"/>
      <w:r w:rsidRPr="00E17426">
        <w:rPr>
          <w:rFonts w:ascii="Arial" w:hAnsi="Arial"/>
          <w:b w:val="0"/>
          <w:color w:val="0070C0"/>
        </w:rPr>
        <w:t xml:space="preserve"> to test initial hot spot formation and thermonuclear fuel assembly.  We applied 0.17 mg of </w:t>
      </w:r>
      <w:proofErr w:type="spellStart"/>
      <w:r w:rsidRPr="00E17426">
        <w:rPr>
          <w:rFonts w:ascii="Arial" w:hAnsi="Arial"/>
          <w:b w:val="0"/>
          <w:color w:val="0070C0"/>
        </w:rPr>
        <w:t>equimolar</w:t>
      </w:r>
      <w:proofErr w:type="spellEnd"/>
      <w:r w:rsidRPr="00E17426">
        <w:rPr>
          <w:rFonts w:ascii="Arial" w:hAnsi="Arial"/>
          <w:b w:val="0"/>
          <w:color w:val="0070C0"/>
        </w:rPr>
        <w:t xml:space="preserve"> deuterium-tritium thermonuclear fuel with the potential for ignition and significant fusion yield conditions.  Measurements of the implosion core, neutron yield, temperatures and fuel areal density show compression by a factor of 30 to a fuel density approaching 1000 g/cc and hot spot temperature of 3.5 </w:t>
      </w:r>
      <w:proofErr w:type="spellStart"/>
      <w:r w:rsidRPr="00E17426">
        <w:rPr>
          <w:rFonts w:ascii="Arial" w:hAnsi="Arial"/>
          <w:b w:val="0"/>
          <w:color w:val="0070C0"/>
        </w:rPr>
        <w:t>keV</w:t>
      </w:r>
      <w:proofErr w:type="spellEnd"/>
      <w:r w:rsidRPr="00E17426">
        <w:rPr>
          <w:rFonts w:ascii="Arial" w:hAnsi="Arial"/>
          <w:b w:val="0"/>
          <w:color w:val="0070C0"/>
        </w:rPr>
        <w:t xml:space="preserve"> resulting in a stagnation pressures of more than 100 </w:t>
      </w:r>
      <w:proofErr w:type="spellStart"/>
      <w:r w:rsidRPr="00E17426">
        <w:rPr>
          <w:rFonts w:ascii="Arial" w:hAnsi="Arial"/>
          <w:b w:val="0"/>
          <w:color w:val="0070C0"/>
        </w:rPr>
        <w:t>Gbar</w:t>
      </w:r>
      <w:proofErr w:type="spellEnd"/>
      <w:r w:rsidRPr="00E17426">
        <w:rPr>
          <w:rFonts w:ascii="Arial" w:hAnsi="Arial"/>
          <w:b w:val="0"/>
          <w:color w:val="0070C0"/>
        </w:rPr>
        <w:t xml:space="preserve">.  This achievement is the result of the first </w:t>
      </w:r>
      <w:proofErr w:type="spellStart"/>
      <w:r w:rsidRPr="00E17426">
        <w:rPr>
          <w:rFonts w:ascii="Arial" w:hAnsi="Arial"/>
          <w:b w:val="0"/>
          <w:color w:val="0070C0"/>
        </w:rPr>
        <w:t>hohlraum</w:t>
      </w:r>
      <w:proofErr w:type="spellEnd"/>
      <w:r w:rsidRPr="00E17426">
        <w:rPr>
          <w:rFonts w:ascii="Arial" w:hAnsi="Arial"/>
          <w:b w:val="0"/>
          <w:color w:val="0070C0"/>
        </w:rPr>
        <w:t xml:space="preserve"> and capsule tuning experiments where the stagnation pressures have been systematically increased by more than a factor of 10 by fielding low-entropy implosions through the control of radiation symmetry, small hot electron production, and proper shock timing.  These implosions demonstrate high Lawson-type fusion confinement parameters of 10 </w:t>
      </w:r>
      <w:proofErr w:type="spellStart"/>
      <w:r w:rsidRPr="00E17426">
        <w:rPr>
          <w:rFonts w:ascii="Arial" w:hAnsi="Arial"/>
          <w:b w:val="0"/>
          <w:color w:val="0070C0"/>
        </w:rPr>
        <w:t>atm</w:t>
      </w:r>
      <w:proofErr w:type="spellEnd"/>
      <w:r w:rsidRPr="00E17426">
        <w:rPr>
          <w:rFonts w:ascii="Arial" w:hAnsi="Arial"/>
          <w:b w:val="0"/>
          <w:color w:val="0070C0"/>
        </w:rPr>
        <w:t xml:space="preserve"> s where the comparison with radiation-hydrodynamic simulations indicates that these implosions are within a factor of three required for reaching ignition and high yield.  In this talk we will discuss recent findings indicating the path towards further pressure increases for the near future.</w:t>
      </w:r>
    </w:p>
    <w:p w:rsidR="00226ECA" w:rsidRPr="00E17426" w:rsidRDefault="00226ECA" w:rsidP="00226ECA">
      <w:pPr>
        <w:pStyle w:val="Section"/>
        <w:jc w:val="both"/>
        <w:rPr>
          <w:rFonts w:ascii="Arial" w:hAnsi="Arial"/>
          <w:b w:val="0"/>
          <w:color w:val="0070C0"/>
        </w:rPr>
      </w:pPr>
    </w:p>
    <w:p w:rsidR="00226ECA" w:rsidRPr="00E17426" w:rsidRDefault="00226ECA" w:rsidP="00E17426">
      <w:pPr>
        <w:pStyle w:val="Section"/>
        <w:jc w:val="both"/>
        <w:rPr>
          <w:color w:val="0070C0"/>
        </w:rPr>
      </w:pPr>
      <w:r w:rsidRPr="00E17426">
        <w:rPr>
          <w:rFonts w:ascii="Arial" w:hAnsi="Arial"/>
          <w:b w:val="0"/>
          <w:color w:val="0070C0"/>
        </w:rPr>
        <w:t>*This work performed under the auspices of the U.S. Department of Energy by Lawrence Livermore National Laboratory under Contract DE-AC52-07NA27344.</w:t>
      </w:r>
    </w:p>
    <w:sectPr w:rsidR="00226ECA" w:rsidRPr="00E17426" w:rsidSect="00226ECA">
      <w:pgSz w:w="12240" w:h="15840" w:code="1"/>
      <w:pgMar w:top="720" w:right="720" w:bottom="720" w:left="720"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CA"/>
    <w:rsid w:val="00226ECA"/>
    <w:rsid w:val="00B24DDB"/>
    <w:rsid w:val="00BF1A06"/>
    <w:rsid w:val="00D43115"/>
    <w:rsid w:val="00E17426"/>
    <w:rsid w:val="00E84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6ECA"/>
    <w:pPr>
      <w:keepNext/>
      <w:spacing w:after="0" w:line="240" w:lineRule="auto"/>
      <w:jc w:val="center"/>
      <w:outlineLvl w:val="0"/>
    </w:pPr>
    <w:rPr>
      <w:rFonts w:ascii="Times" w:eastAsia="Times New Roman" w:hAnsi="Times" w:cs="Times New Roman"/>
      <w:b/>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6ECA"/>
    <w:rPr>
      <w:rFonts w:ascii="Times" w:eastAsia="Times New Roman" w:hAnsi="Times" w:cs="Times New Roman"/>
      <w:b/>
      <w:sz w:val="28"/>
      <w:szCs w:val="24"/>
      <w:lang w:val="en-US"/>
    </w:rPr>
  </w:style>
  <w:style w:type="paragraph" w:styleId="BodyText2">
    <w:name w:val="Body Text 2"/>
    <w:basedOn w:val="Normal"/>
    <w:link w:val="BodyText2Char"/>
    <w:rsid w:val="00226ECA"/>
    <w:pPr>
      <w:spacing w:after="0" w:line="240" w:lineRule="auto"/>
      <w:jc w:val="center"/>
    </w:pPr>
    <w:rPr>
      <w:rFonts w:ascii="Times" w:eastAsia="Times New Roman" w:hAnsi="Times" w:cs="Times New Roman"/>
      <w:sz w:val="24"/>
      <w:szCs w:val="24"/>
      <w:lang w:val="en-US"/>
    </w:rPr>
  </w:style>
  <w:style w:type="character" w:customStyle="1" w:styleId="BodyText2Char">
    <w:name w:val="Body Text 2 Char"/>
    <w:basedOn w:val="DefaultParagraphFont"/>
    <w:link w:val="BodyText2"/>
    <w:rsid w:val="00226ECA"/>
    <w:rPr>
      <w:rFonts w:ascii="Times" w:eastAsia="Times New Roman" w:hAnsi="Times" w:cs="Times New Roman"/>
      <w:sz w:val="24"/>
      <w:szCs w:val="24"/>
      <w:lang w:val="en-US"/>
    </w:rPr>
  </w:style>
  <w:style w:type="paragraph" w:customStyle="1" w:styleId="headers">
    <w:name w:val="headers"/>
    <w:basedOn w:val="Normal"/>
    <w:rsid w:val="00226ECA"/>
    <w:pPr>
      <w:spacing w:before="160" w:after="80" w:line="240" w:lineRule="auto"/>
    </w:pPr>
    <w:rPr>
      <w:rFonts w:ascii="Times" w:eastAsia="Times New Roman" w:hAnsi="Times" w:cs="Times New Roman"/>
      <w:b/>
      <w:sz w:val="24"/>
      <w:szCs w:val="24"/>
      <w:lang w:val="en-US"/>
    </w:rPr>
  </w:style>
  <w:style w:type="paragraph" w:customStyle="1" w:styleId="Section">
    <w:name w:val="Section"/>
    <w:basedOn w:val="Normal"/>
    <w:rsid w:val="00226ECA"/>
    <w:pPr>
      <w:widowControl w:val="0"/>
      <w:adjustRightInd w:val="0"/>
      <w:spacing w:after="0" w:line="240" w:lineRule="auto"/>
      <w:textAlignment w:val="baseline"/>
    </w:pPr>
    <w:rPr>
      <w:rFonts w:ascii="Times" w:eastAsia="Times" w:hAnsi="Times" w:cs="Times New Roman"/>
      <w:b/>
      <w:kern w:val="2"/>
      <w:sz w:val="24"/>
      <w:szCs w:val="24"/>
      <w:lang w:val="en-US"/>
    </w:rPr>
  </w:style>
  <w:style w:type="paragraph" w:styleId="BalloonText">
    <w:name w:val="Balloon Text"/>
    <w:basedOn w:val="Normal"/>
    <w:link w:val="BalloonTextChar"/>
    <w:uiPriority w:val="99"/>
    <w:semiHidden/>
    <w:unhideWhenUsed/>
    <w:rsid w:val="00E17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4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6ECA"/>
    <w:pPr>
      <w:keepNext/>
      <w:spacing w:after="0" w:line="240" w:lineRule="auto"/>
      <w:jc w:val="center"/>
      <w:outlineLvl w:val="0"/>
    </w:pPr>
    <w:rPr>
      <w:rFonts w:ascii="Times" w:eastAsia="Times New Roman" w:hAnsi="Times" w:cs="Times New Roman"/>
      <w:b/>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6ECA"/>
    <w:rPr>
      <w:rFonts w:ascii="Times" w:eastAsia="Times New Roman" w:hAnsi="Times" w:cs="Times New Roman"/>
      <w:b/>
      <w:sz w:val="28"/>
      <w:szCs w:val="24"/>
      <w:lang w:val="en-US"/>
    </w:rPr>
  </w:style>
  <w:style w:type="paragraph" w:styleId="BodyText2">
    <w:name w:val="Body Text 2"/>
    <w:basedOn w:val="Normal"/>
    <w:link w:val="BodyText2Char"/>
    <w:rsid w:val="00226ECA"/>
    <w:pPr>
      <w:spacing w:after="0" w:line="240" w:lineRule="auto"/>
      <w:jc w:val="center"/>
    </w:pPr>
    <w:rPr>
      <w:rFonts w:ascii="Times" w:eastAsia="Times New Roman" w:hAnsi="Times" w:cs="Times New Roman"/>
      <w:sz w:val="24"/>
      <w:szCs w:val="24"/>
      <w:lang w:val="en-US"/>
    </w:rPr>
  </w:style>
  <w:style w:type="character" w:customStyle="1" w:styleId="BodyText2Char">
    <w:name w:val="Body Text 2 Char"/>
    <w:basedOn w:val="DefaultParagraphFont"/>
    <w:link w:val="BodyText2"/>
    <w:rsid w:val="00226ECA"/>
    <w:rPr>
      <w:rFonts w:ascii="Times" w:eastAsia="Times New Roman" w:hAnsi="Times" w:cs="Times New Roman"/>
      <w:sz w:val="24"/>
      <w:szCs w:val="24"/>
      <w:lang w:val="en-US"/>
    </w:rPr>
  </w:style>
  <w:style w:type="paragraph" w:customStyle="1" w:styleId="headers">
    <w:name w:val="headers"/>
    <w:basedOn w:val="Normal"/>
    <w:rsid w:val="00226ECA"/>
    <w:pPr>
      <w:spacing w:before="160" w:after="80" w:line="240" w:lineRule="auto"/>
    </w:pPr>
    <w:rPr>
      <w:rFonts w:ascii="Times" w:eastAsia="Times New Roman" w:hAnsi="Times" w:cs="Times New Roman"/>
      <w:b/>
      <w:sz w:val="24"/>
      <w:szCs w:val="24"/>
      <w:lang w:val="en-US"/>
    </w:rPr>
  </w:style>
  <w:style w:type="paragraph" w:customStyle="1" w:styleId="Section">
    <w:name w:val="Section"/>
    <w:basedOn w:val="Normal"/>
    <w:rsid w:val="00226ECA"/>
    <w:pPr>
      <w:widowControl w:val="0"/>
      <w:adjustRightInd w:val="0"/>
      <w:spacing w:after="0" w:line="240" w:lineRule="auto"/>
      <w:textAlignment w:val="baseline"/>
    </w:pPr>
    <w:rPr>
      <w:rFonts w:ascii="Times" w:eastAsia="Times" w:hAnsi="Times" w:cs="Times New Roman"/>
      <w:b/>
      <w:kern w:val="2"/>
      <w:sz w:val="24"/>
      <w:szCs w:val="24"/>
      <w:lang w:val="en-US"/>
    </w:rPr>
  </w:style>
  <w:style w:type="paragraph" w:styleId="BalloonText">
    <w:name w:val="Balloon Text"/>
    <w:basedOn w:val="Normal"/>
    <w:link w:val="BalloonTextChar"/>
    <w:uiPriority w:val="99"/>
    <w:semiHidden/>
    <w:unhideWhenUsed/>
    <w:rsid w:val="00E17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4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Physics</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Gardner</dc:creator>
  <cp:keywords/>
  <dc:description/>
  <cp:lastModifiedBy>Sue Gardner</cp:lastModifiedBy>
  <cp:revision>2</cp:revision>
  <cp:lastPrinted>2012-08-01T10:49:00Z</cp:lastPrinted>
  <dcterms:created xsi:type="dcterms:W3CDTF">2012-08-01T10:29:00Z</dcterms:created>
  <dcterms:modified xsi:type="dcterms:W3CDTF">2012-08-01T10:49:00Z</dcterms:modified>
</cp:coreProperties>
</file>