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6C60" w:rsidRDefault="00CA6C60" w:rsidP="00CA6C60">
      <w:pPr>
        <w:rPr>
          <w:rFonts w:ascii="Calibri" w:eastAsia="Times New Roman" w:hAnsi="Calibri" w:cs="Helvetica"/>
          <w:sz w:val="22"/>
          <w:szCs w:val="22"/>
        </w:rPr>
      </w:pPr>
      <w:r>
        <w:rPr>
          <w:rFonts w:ascii="Calibri" w:eastAsia="Times New Roman" w:hAnsi="Calibri" w:cs="Helvetica"/>
          <w:sz w:val="22"/>
          <w:szCs w:val="22"/>
        </w:rPr>
        <w:t> </w:t>
      </w:r>
    </w:p>
    <w:p w:rsidR="00CA6C60" w:rsidRPr="00CA6C60" w:rsidRDefault="00CA6C60" w:rsidP="00CA6C60">
      <w:pPr>
        <w:jc w:val="center"/>
        <w:rPr>
          <w:rFonts w:ascii="Calibri" w:eastAsia="Times New Roman" w:hAnsi="Calibri" w:cs="Helvetica"/>
          <w:b/>
          <w:sz w:val="36"/>
          <w:szCs w:val="22"/>
        </w:rPr>
      </w:pPr>
      <w:r w:rsidRPr="00CA6C60">
        <w:rPr>
          <w:rFonts w:ascii="Calibri" w:eastAsia="Times New Roman" w:hAnsi="Calibri" w:cs="Helvetica"/>
          <w:b/>
          <w:sz w:val="36"/>
          <w:szCs w:val="22"/>
        </w:rPr>
        <w:t>Higgs Hunters &amp; University of Oxford</w:t>
      </w:r>
    </w:p>
    <w:p w:rsidR="00CA6C60" w:rsidRDefault="00CA6C60" w:rsidP="00CA6C60">
      <w:pPr>
        <w:rPr>
          <w:rFonts w:ascii="Calibri" w:eastAsia="Times New Roman" w:hAnsi="Calibri" w:cs="Helvetica"/>
          <w:sz w:val="22"/>
          <w:szCs w:val="22"/>
        </w:rPr>
      </w:pPr>
    </w:p>
    <w:p w:rsidR="00CA6C60" w:rsidRDefault="00CA6C60" w:rsidP="00CA6C60">
      <w:pPr>
        <w:rPr>
          <w:rFonts w:ascii="Calibri" w:eastAsia="Times New Roman" w:hAnsi="Calibri" w:cs="Helvetica"/>
          <w:sz w:val="22"/>
          <w:szCs w:val="22"/>
        </w:rPr>
      </w:pPr>
      <w:r>
        <w:rPr>
          <w:rFonts w:ascii="Calibri" w:eastAsia="Times New Roman" w:hAnsi="Calibri" w:cs="Helvetica"/>
          <w:sz w:val="22"/>
          <w:szCs w:val="22"/>
        </w:rPr>
        <w:t>W</w:t>
      </w:r>
      <w:r>
        <w:rPr>
          <w:rFonts w:ascii="Calibri" w:eastAsia="Times New Roman" w:hAnsi="Calibri" w:cs="Helvetica"/>
          <w:sz w:val="22"/>
          <w:szCs w:val="22"/>
        </w:rPr>
        <w:t>e are very pleased to announce an opportunity for up to 20 students to visit the Physics Department at the University of Oxford for a couple of days, including an overnight stay and dinner at Merton College. (There is no charge for the food and accommodation, requests for assistance with travel costs will be considered based upon need)</w:t>
      </w:r>
      <w:r>
        <w:rPr>
          <w:rFonts w:ascii="Calibri" w:eastAsia="Times New Roman" w:hAnsi="Calibri" w:cs="Helvetica"/>
          <w:sz w:val="22"/>
          <w:szCs w:val="22"/>
        </w:rPr>
        <w:t>.</w:t>
      </w:r>
    </w:p>
    <w:p w:rsidR="00CA6C60" w:rsidRDefault="00CA6C60" w:rsidP="00CA6C60">
      <w:pPr>
        <w:rPr>
          <w:rFonts w:ascii="Calibri" w:eastAsia="Times New Roman" w:hAnsi="Calibri" w:cs="Helvetica"/>
          <w:sz w:val="22"/>
          <w:szCs w:val="22"/>
        </w:rPr>
      </w:pPr>
      <w:r>
        <w:rPr>
          <w:rFonts w:ascii="Calibri" w:eastAsia="Times New Roman" w:hAnsi="Calibri" w:cs="Helvetica"/>
          <w:sz w:val="22"/>
          <w:szCs w:val="22"/>
        </w:rPr>
        <w:t> </w:t>
      </w:r>
    </w:p>
    <w:p w:rsidR="00CA6C60" w:rsidRDefault="00CA6C60" w:rsidP="00CA6C60">
      <w:pPr>
        <w:rPr>
          <w:rFonts w:ascii="Calibri" w:eastAsia="Times New Roman" w:hAnsi="Calibri" w:cs="Helvetica"/>
          <w:sz w:val="22"/>
          <w:szCs w:val="22"/>
        </w:rPr>
      </w:pPr>
      <w:r>
        <w:rPr>
          <w:rFonts w:ascii="Calibri" w:eastAsia="Times New Roman" w:hAnsi="Calibri" w:cs="Helvetica"/>
          <w:b/>
          <w:bCs/>
          <w:sz w:val="32"/>
          <w:szCs w:val="32"/>
        </w:rPr>
        <w:t>The Programme</w:t>
      </w:r>
    </w:p>
    <w:p w:rsidR="00CA6C60" w:rsidRDefault="00CA6C60" w:rsidP="00CA6C60">
      <w:pPr>
        <w:rPr>
          <w:rFonts w:ascii="Calibri" w:eastAsia="Times New Roman" w:hAnsi="Calibri" w:cs="Helvetica"/>
          <w:sz w:val="22"/>
          <w:szCs w:val="22"/>
        </w:rPr>
      </w:pPr>
      <w:r>
        <w:rPr>
          <w:rFonts w:ascii="Calibri" w:eastAsia="Times New Roman" w:hAnsi="Calibri" w:cs="Helvetica"/>
          <w:sz w:val="22"/>
          <w:szCs w:val="22"/>
        </w:rPr>
        <w:t> </w:t>
      </w:r>
    </w:p>
    <w:p w:rsidR="00CA6C60" w:rsidRDefault="00CA6C60" w:rsidP="00CA6C60">
      <w:pPr>
        <w:numPr>
          <w:ilvl w:val="0"/>
          <w:numId w:val="1"/>
        </w:numPr>
        <w:rPr>
          <w:rFonts w:ascii="Calibri" w:eastAsia="Times New Roman" w:hAnsi="Calibri" w:cs="Helvetica"/>
          <w:sz w:val="22"/>
          <w:szCs w:val="22"/>
        </w:rPr>
      </w:pPr>
      <w:r>
        <w:rPr>
          <w:rFonts w:ascii="Calibri" w:eastAsia="Times New Roman" w:hAnsi="Calibri" w:cs="Helvetica"/>
          <w:b/>
          <w:bCs/>
          <w:sz w:val="22"/>
          <w:szCs w:val="22"/>
        </w:rPr>
        <w:t>Day 1</w:t>
      </w:r>
      <w:r>
        <w:rPr>
          <w:rStyle w:val="xapple-converted-space"/>
          <w:rFonts w:ascii="Calibri" w:eastAsia="Times New Roman" w:hAnsi="Calibri" w:cs="Helvetica"/>
          <w:sz w:val="22"/>
          <w:szCs w:val="22"/>
        </w:rPr>
        <w:t> </w:t>
      </w:r>
      <w:r>
        <w:rPr>
          <w:rFonts w:ascii="Calibri" w:eastAsia="Times New Roman" w:hAnsi="Calibri" w:cs="Helvetica"/>
          <w:sz w:val="22"/>
          <w:szCs w:val="22"/>
        </w:rPr>
        <w:t>   </w:t>
      </w:r>
      <w:r>
        <w:rPr>
          <w:rFonts w:ascii="Calibri" w:eastAsia="Times New Roman" w:hAnsi="Calibri" w:cs="Helvetica"/>
          <w:b/>
          <w:bCs/>
          <w:color w:val="FF0000"/>
          <w:sz w:val="22"/>
          <w:szCs w:val="22"/>
        </w:rPr>
        <w:t>25</w:t>
      </w:r>
      <w:r>
        <w:rPr>
          <w:rFonts w:ascii="Calibri" w:eastAsia="Times New Roman" w:hAnsi="Calibri" w:cs="Helvetica"/>
          <w:b/>
          <w:bCs/>
          <w:color w:val="FF0000"/>
          <w:sz w:val="22"/>
          <w:szCs w:val="22"/>
          <w:vertAlign w:val="superscript"/>
        </w:rPr>
        <w:t>th</w:t>
      </w:r>
      <w:r>
        <w:rPr>
          <w:rStyle w:val="xapple-converted-space"/>
          <w:rFonts w:ascii="Calibri" w:eastAsia="Times New Roman" w:hAnsi="Calibri" w:cs="Helvetica"/>
          <w:b/>
          <w:bCs/>
          <w:color w:val="FF0000"/>
          <w:sz w:val="22"/>
          <w:szCs w:val="22"/>
        </w:rPr>
        <w:t> </w:t>
      </w:r>
      <w:r>
        <w:rPr>
          <w:rFonts w:ascii="Calibri" w:eastAsia="Times New Roman" w:hAnsi="Calibri" w:cs="Helvetica"/>
          <w:b/>
          <w:bCs/>
          <w:color w:val="FF0000"/>
          <w:sz w:val="22"/>
          <w:szCs w:val="22"/>
        </w:rPr>
        <w:t>June 2018</w:t>
      </w:r>
      <w:r>
        <w:rPr>
          <w:rFonts w:ascii="Calibri" w:eastAsia="Times New Roman" w:hAnsi="Calibri" w:cs="Helvetica"/>
          <w:sz w:val="22"/>
          <w:szCs w:val="22"/>
        </w:rPr>
        <w:t xml:space="preserve"> </w:t>
      </w:r>
    </w:p>
    <w:p w:rsidR="00CA6C60" w:rsidRDefault="00CA6C60" w:rsidP="00CA6C60">
      <w:pPr>
        <w:numPr>
          <w:ilvl w:val="1"/>
          <w:numId w:val="1"/>
        </w:numPr>
        <w:rPr>
          <w:rFonts w:ascii="Calibri" w:eastAsia="Times New Roman" w:hAnsi="Calibri" w:cs="Helvetica"/>
          <w:sz w:val="22"/>
          <w:szCs w:val="22"/>
        </w:rPr>
      </w:pPr>
      <w:r>
        <w:rPr>
          <w:rFonts w:ascii="Calibri" w:eastAsia="Times New Roman" w:hAnsi="Calibri" w:cs="Helvetica"/>
          <w:sz w:val="22"/>
          <w:szCs w:val="22"/>
        </w:rPr>
        <w:t>Start 1100 (there is potential for overnight night before for long distance attendees)</w:t>
      </w:r>
    </w:p>
    <w:p w:rsidR="00CA6C60" w:rsidRDefault="00CA6C60" w:rsidP="00CA6C60">
      <w:pPr>
        <w:numPr>
          <w:ilvl w:val="1"/>
          <w:numId w:val="1"/>
        </w:numPr>
        <w:rPr>
          <w:rFonts w:ascii="Calibri" w:eastAsia="Times New Roman" w:hAnsi="Calibri" w:cs="Helvetica"/>
          <w:sz w:val="22"/>
          <w:szCs w:val="22"/>
        </w:rPr>
      </w:pPr>
      <w:r>
        <w:rPr>
          <w:rFonts w:ascii="Calibri" w:eastAsia="Times New Roman" w:hAnsi="Calibri" w:cs="Helvetica"/>
          <w:sz w:val="22"/>
          <w:szCs w:val="22"/>
        </w:rPr>
        <w:t>Welcome Professor Alan Barr</w:t>
      </w:r>
    </w:p>
    <w:p w:rsidR="00CA6C60" w:rsidRDefault="00CA6C60" w:rsidP="00CA6C60">
      <w:pPr>
        <w:numPr>
          <w:ilvl w:val="1"/>
          <w:numId w:val="1"/>
        </w:numPr>
        <w:rPr>
          <w:rFonts w:ascii="Calibri" w:eastAsia="Times New Roman" w:hAnsi="Calibri" w:cs="Helvetica"/>
          <w:sz w:val="22"/>
          <w:szCs w:val="22"/>
        </w:rPr>
      </w:pPr>
      <w:r>
        <w:rPr>
          <w:rFonts w:ascii="Calibri" w:eastAsia="Times New Roman" w:hAnsi="Calibri" w:cs="Helvetica"/>
          <w:sz w:val="22"/>
          <w:szCs w:val="22"/>
        </w:rPr>
        <w:t>Poster session in foyer of new Physics building with lunch</w:t>
      </w:r>
    </w:p>
    <w:p w:rsidR="00CA6C60" w:rsidRDefault="00CA6C60" w:rsidP="00CA6C60">
      <w:pPr>
        <w:numPr>
          <w:ilvl w:val="1"/>
          <w:numId w:val="1"/>
        </w:numPr>
        <w:rPr>
          <w:rFonts w:ascii="Calibri" w:eastAsia="Times New Roman" w:hAnsi="Calibri" w:cs="Helvetica"/>
          <w:sz w:val="22"/>
          <w:szCs w:val="22"/>
        </w:rPr>
      </w:pPr>
      <w:r>
        <w:rPr>
          <w:rFonts w:ascii="Calibri" w:eastAsia="Times New Roman" w:hAnsi="Calibri" w:cs="Helvetica"/>
          <w:sz w:val="22"/>
          <w:szCs w:val="22"/>
        </w:rPr>
        <w:t>Round table with academics</w:t>
      </w:r>
    </w:p>
    <w:p w:rsidR="00CA6C60" w:rsidRDefault="00CA6C60" w:rsidP="00CA6C60">
      <w:pPr>
        <w:numPr>
          <w:ilvl w:val="1"/>
          <w:numId w:val="1"/>
        </w:numPr>
        <w:rPr>
          <w:rFonts w:ascii="Calibri" w:eastAsia="Times New Roman" w:hAnsi="Calibri" w:cs="Helvetica"/>
          <w:sz w:val="22"/>
          <w:szCs w:val="22"/>
        </w:rPr>
      </w:pPr>
      <w:r>
        <w:rPr>
          <w:rFonts w:ascii="Calibri" w:eastAsia="Times New Roman" w:hAnsi="Calibri" w:cs="Helvetica"/>
          <w:sz w:val="22"/>
          <w:szCs w:val="22"/>
        </w:rPr>
        <w:t>Practical session</w:t>
      </w:r>
    </w:p>
    <w:p w:rsidR="00CA6C60" w:rsidRDefault="00CA6C60" w:rsidP="00CA6C60">
      <w:pPr>
        <w:numPr>
          <w:ilvl w:val="1"/>
          <w:numId w:val="1"/>
        </w:numPr>
        <w:rPr>
          <w:rFonts w:ascii="Calibri" w:eastAsia="Times New Roman" w:hAnsi="Calibri" w:cs="Helvetica"/>
          <w:sz w:val="22"/>
          <w:szCs w:val="22"/>
        </w:rPr>
      </w:pPr>
      <w:r>
        <w:rPr>
          <w:rFonts w:ascii="Calibri" w:eastAsia="Times New Roman" w:hAnsi="Calibri" w:cs="Helvetica"/>
          <w:sz w:val="22"/>
          <w:szCs w:val="22"/>
        </w:rPr>
        <w:t>Careers in Physics</w:t>
      </w:r>
    </w:p>
    <w:p w:rsidR="00CA6C60" w:rsidRDefault="00CA6C60" w:rsidP="00CA6C60">
      <w:pPr>
        <w:numPr>
          <w:ilvl w:val="1"/>
          <w:numId w:val="1"/>
        </w:numPr>
        <w:rPr>
          <w:rFonts w:ascii="Calibri" w:eastAsia="Times New Roman" w:hAnsi="Calibri" w:cs="Helvetica"/>
          <w:sz w:val="22"/>
          <w:szCs w:val="22"/>
        </w:rPr>
      </w:pPr>
      <w:r>
        <w:rPr>
          <w:rFonts w:ascii="Calibri" w:eastAsia="Times New Roman" w:hAnsi="Calibri" w:cs="Helvetica"/>
          <w:sz w:val="22"/>
          <w:szCs w:val="22"/>
        </w:rPr>
        <w:t>University applications</w:t>
      </w:r>
    </w:p>
    <w:p w:rsidR="00CA6C60" w:rsidRDefault="00CA6C60" w:rsidP="00CA6C60">
      <w:pPr>
        <w:numPr>
          <w:ilvl w:val="1"/>
          <w:numId w:val="1"/>
        </w:numPr>
        <w:rPr>
          <w:rFonts w:ascii="Calibri" w:eastAsia="Times New Roman" w:hAnsi="Calibri" w:cs="Helvetica"/>
          <w:sz w:val="22"/>
          <w:szCs w:val="22"/>
        </w:rPr>
      </w:pPr>
      <w:r>
        <w:rPr>
          <w:rFonts w:ascii="Calibri" w:eastAsia="Times New Roman" w:hAnsi="Calibri" w:cs="Helvetica"/>
          <w:sz w:val="22"/>
          <w:szCs w:val="22"/>
        </w:rPr>
        <w:t>Tour &amp; Dinner at Merton College</w:t>
      </w:r>
    </w:p>
    <w:p w:rsidR="00CA6C60" w:rsidRDefault="00CA6C60" w:rsidP="00CA6C60">
      <w:pPr>
        <w:numPr>
          <w:ilvl w:val="0"/>
          <w:numId w:val="1"/>
        </w:numPr>
        <w:rPr>
          <w:rFonts w:ascii="Calibri" w:eastAsia="Times New Roman" w:hAnsi="Calibri" w:cs="Helvetica"/>
          <w:sz w:val="22"/>
          <w:szCs w:val="22"/>
        </w:rPr>
      </w:pPr>
      <w:r>
        <w:rPr>
          <w:rFonts w:ascii="Calibri" w:eastAsia="Times New Roman" w:hAnsi="Calibri" w:cs="Helvetica"/>
          <w:b/>
          <w:bCs/>
          <w:sz w:val="22"/>
          <w:szCs w:val="22"/>
        </w:rPr>
        <w:t>Day 2     </w:t>
      </w:r>
      <w:r>
        <w:rPr>
          <w:rFonts w:ascii="Calibri" w:eastAsia="Times New Roman" w:hAnsi="Calibri" w:cs="Helvetica"/>
          <w:b/>
          <w:bCs/>
          <w:color w:val="FF0000"/>
          <w:sz w:val="22"/>
          <w:szCs w:val="22"/>
        </w:rPr>
        <w:t>26</w:t>
      </w:r>
      <w:r>
        <w:rPr>
          <w:rFonts w:ascii="Calibri" w:eastAsia="Times New Roman" w:hAnsi="Calibri" w:cs="Helvetica"/>
          <w:b/>
          <w:bCs/>
          <w:color w:val="FF0000"/>
          <w:sz w:val="22"/>
          <w:szCs w:val="22"/>
          <w:vertAlign w:val="superscript"/>
        </w:rPr>
        <w:t>th</w:t>
      </w:r>
      <w:r>
        <w:rPr>
          <w:rStyle w:val="xapple-converted-space"/>
          <w:rFonts w:ascii="Calibri" w:eastAsia="Times New Roman" w:hAnsi="Calibri" w:cs="Helvetica"/>
          <w:b/>
          <w:bCs/>
          <w:color w:val="FF0000"/>
          <w:sz w:val="22"/>
          <w:szCs w:val="22"/>
        </w:rPr>
        <w:t> </w:t>
      </w:r>
      <w:r>
        <w:rPr>
          <w:rFonts w:ascii="Calibri" w:eastAsia="Times New Roman" w:hAnsi="Calibri" w:cs="Helvetica"/>
          <w:b/>
          <w:bCs/>
          <w:color w:val="FF0000"/>
          <w:sz w:val="22"/>
          <w:szCs w:val="22"/>
        </w:rPr>
        <w:t>June 2018</w:t>
      </w:r>
      <w:r>
        <w:rPr>
          <w:rFonts w:ascii="Calibri" w:eastAsia="Times New Roman" w:hAnsi="Calibri" w:cs="Helvetica"/>
          <w:sz w:val="22"/>
          <w:szCs w:val="22"/>
        </w:rPr>
        <w:t xml:space="preserve"> </w:t>
      </w:r>
    </w:p>
    <w:p w:rsidR="00CA6C60" w:rsidRDefault="00CA6C60" w:rsidP="00CA6C60">
      <w:pPr>
        <w:numPr>
          <w:ilvl w:val="1"/>
          <w:numId w:val="1"/>
        </w:numPr>
        <w:rPr>
          <w:rFonts w:ascii="Calibri" w:eastAsia="Times New Roman" w:hAnsi="Calibri" w:cs="Helvetica"/>
          <w:sz w:val="22"/>
          <w:szCs w:val="22"/>
        </w:rPr>
      </w:pPr>
      <w:r>
        <w:rPr>
          <w:rFonts w:ascii="Calibri" w:eastAsia="Times New Roman" w:hAnsi="Calibri" w:cs="Helvetica"/>
          <w:sz w:val="22"/>
          <w:szCs w:val="22"/>
        </w:rPr>
        <w:t>Physics lecture</w:t>
      </w:r>
      <w:r>
        <w:rPr>
          <w:rStyle w:val="xapple-converted-space"/>
          <w:rFonts w:ascii="Calibri" w:eastAsia="Times New Roman" w:hAnsi="Calibri" w:cs="Helvetica"/>
          <w:sz w:val="22"/>
          <w:szCs w:val="22"/>
        </w:rPr>
        <w:t> </w:t>
      </w:r>
    </w:p>
    <w:p w:rsidR="00CA6C60" w:rsidRDefault="00CA6C60" w:rsidP="00CA6C60">
      <w:pPr>
        <w:numPr>
          <w:ilvl w:val="1"/>
          <w:numId w:val="1"/>
        </w:numPr>
        <w:rPr>
          <w:rFonts w:ascii="Calibri" w:eastAsia="Times New Roman" w:hAnsi="Calibri" w:cs="Helvetica"/>
          <w:sz w:val="22"/>
          <w:szCs w:val="22"/>
        </w:rPr>
      </w:pPr>
      <w:r>
        <w:rPr>
          <w:rFonts w:ascii="Calibri" w:eastAsia="Times New Roman" w:hAnsi="Calibri" w:cs="Helvetica"/>
          <w:sz w:val="22"/>
          <w:szCs w:val="22"/>
        </w:rPr>
        <w:t>Climate Physics</w:t>
      </w:r>
    </w:p>
    <w:p w:rsidR="00CA6C60" w:rsidRDefault="00CA6C60" w:rsidP="00CA6C60">
      <w:pPr>
        <w:numPr>
          <w:ilvl w:val="1"/>
          <w:numId w:val="1"/>
        </w:numPr>
        <w:rPr>
          <w:rFonts w:ascii="Calibri" w:eastAsia="Times New Roman" w:hAnsi="Calibri" w:cs="Helvetica"/>
          <w:sz w:val="22"/>
          <w:szCs w:val="22"/>
        </w:rPr>
      </w:pPr>
      <w:r>
        <w:rPr>
          <w:rFonts w:ascii="Calibri" w:eastAsia="Times New Roman" w:hAnsi="Calibri" w:cs="Helvetica"/>
          <w:sz w:val="22"/>
          <w:szCs w:val="22"/>
        </w:rPr>
        <w:t>Practical Session</w:t>
      </w:r>
    </w:p>
    <w:p w:rsidR="00CA6C60" w:rsidRDefault="00CA6C60" w:rsidP="00CA6C60">
      <w:pPr>
        <w:numPr>
          <w:ilvl w:val="1"/>
          <w:numId w:val="1"/>
        </w:numPr>
        <w:rPr>
          <w:rFonts w:ascii="Calibri" w:eastAsia="Times New Roman" w:hAnsi="Calibri" w:cs="Helvetica"/>
          <w:sz w:val="22"/>
          <w:szCs w:val="22"/>
        </w:rPr>
      </w:pPr>
      <w:r>
        <w:rPr>
          <w:rFonts w:ascii="Calibri" w:eastAsia="Times New Roman" w:hAnsi="Calibri" w:cs="Helvetica"/>
          <w:sz w:val="22"/>
          <w:szCs w:val="22"/>
        </w:rPr>
        <w:t>Bigger poster and lunch session in the foyer of the new building</w:t>
      </w:r>
    </w:p>
    <w:p w:rsidR="00CA6C60" w:rsidRDefault="00CA6C60" w:rsidP="00CA6C60">
      <w:pPr>
        <w:numPr>
          <w:ilvl w:val="1"/>
          <w:numId w:val="1"/>
        </w:numPr>
        <w:rPr>
          <w:rFonts w:ascii="Calibri" w:eastAsia="Times New Roman" w:hAnsi="Calibri" w:cs="Helvetica"/>
          <w:sz w:val="22"/>
          <w:szCs w:val="22"/>
        </w:rPr>
      </w:pPr>
      <w:r>
        <w:rPr>
          <w:rFonts w:ascii="Calibri" w:eastAsia="Times New Roman" w:hAnsi="Calibri" w:cs="Helvetica"/>
          <w:sz w:val="22"/>
          <w:szCs w:val="22"/>
        </w:rPr>
        <w:t>Analysing academic papers</w:t>
      </w:r>
      <w:bookmarkStart w:id="0" w:name="_GoBack"/>
      <w:bookmarkEnd w:id="0"/>
    </w:p>
    <w:p w:rsidR="00CA6C60" w:rsidRDefault="00CA6C60" w:rsidP="00CA6C60">
      <w:pPr>
        <w:numPr>
          <w:ilvl w:val="1"/>
          <w:numId w:val="1"/>
        </w:numPr>
        <w:rPr>
          <w:rFonts w:ascii="Calibri" w:eastAsia="Times New Roman" w:hAnsi="Calibri" w:cs="Helvetica"/>
          <w:sz w:val="22"/>
          <w:szCs w:val="22"/>
        </w:rPr>
      </w:pPr>
      <w:r>
        <w:rPr>
          <w:rFonts w:ascii="Calibri" w:eastAsia="Times New Roman" w:hAnsi="Calibri" w:cs="Helvetica"/>
          <w:sz w:val="22"/>
          <w:szCs w:val="22"/>
        </w:rPr>
        <w:t>Closing and awards - 1500</w:t>
      </w:r>
    </w:p>
    <w:p w:rsidR="00CA6C60" w:rsidRDefault="00CA6C60" w:rsidP="00CA6C60">
      <w:pPr>
        <w:rPr>
          <w:rFonts w:ascii="Calibri" w:eastAsia="Times New Roman" w:hAnsi="Calibri" w:cs="Helvetica"/>
          <w:sz w:val="22"/>
          <w:szCs w:val="22"/>
        </w:rPr>
      </w:pPr>
      <w:r>
        <w:rPr>
          <w:rFonts w:ascii="Calibri" w:eastAsia="Times New Roman" w:hAnsi="Calibri" w:cs="Helvetica"/>
          <w:sz w:val="22"/>
          <w:szCs w:val="22"/>
        </w:rPr>
        <w:t> </w:t>
      </w:r>
    </w:p>
    <w:p w:rsidR="00CA6C60" w:rsidRDefault="00CA6C60" w:rsidP="00CA6C60">
      <w:pPr>
        <w:rPr>
          <w:rFonts w:ascii="Calibri" w:eastAsia="Times New Roman" w:hAnsi="Calibri" w:cs="Helvetica"/>
          <w:sz w:val="22"/>
          <w:szCs w:val="22"/>
        </w:rPr>
      </w:pPr>
      <w:r>
        <w:rPr>
          <w:rFonts w:ascii="Calibri" w:eastAsia="Times New Roman" w:hAnsi="Calibri" w:cs="Helvetica"/>
          <w:b/>
          <w:bCs/>
          <w:sz w:val="32"/>
          <w:szCs w:val="32"/>
        </w:rPr>
        <w:t>How to Apply</w:t>
      </w:r>
    </w:p>
    <w:p w:rsidR="00CA6C60" w:rsidRDefault="00CA6C60" w:rsidP="00CA6C60">
      <w:pPr>
        <w:rPr>
          <w:rFonts w:ascii="Calibri" w:eastAsia="Times New Roman" w:hAnsi="Calibri" w:cs="Helvetica"/>
          <w:sz w:val="22"/>
          <w:szCs w:val="22"/>
        </w:rPr>
      </w:pPr>
      <w:r>
        <w:rPr>
          <w:rFonts w:ascii="Calibri" w:eastAsia="Times New Roman" w:hAnsi="Calibri" w:cs="Helvetica"/>
          <w:b/>
          <w:bCs/>
          <w:sz w:val="32"/>
          <w:szCs w:val="32"/>
        </w:rPr>
        <w:t> </w:t>
      </w:r>
    </w:p>
    <w:p w:rsidR="00CA6C60" w:rsidRDefault="00CA6C60" w:rsidP="00CA6C60">
      <w:pPr>
        <w:rPr>
          <w:rFonts w:ascii="Calibri" w:eastAsia="Times New Roman" w:hAnsi="Calibri" w:cs="Helvetica"/>
          <w:sz w:val="22"/>
          <w:szCs w:val="22"/>
        </w:rPr>
      </w:pPr>
      <w:r>
        <w:rPr>
          <w:rFonts w:ascii="Calibri" w:eastAsia="Times New Roman" w:hAnsi="Calibri" w:cs="Helvetica"/>
          <w:sz w:val="22"/>
          <w:szCs w:val="22"/>
        </w:rPr>
        <w:t>There are just 20 spaces available for this event, and they will be allocated based upon a student’s poster submission of their work analysing the data we have available,</w:t>
      </w:r>
      <w:r>
        <w:rPr>
          <w:rStyle w:val="xapple-converted-space"/>
          <w:rFonts w:ascii="Calibri" w:eastAsia="Times New Roman" w:hAnsi="Calibri" w:cs="Helvetica"/>
          <w:sz w:val="22"/>
          <w:szCs w:val="22"/>
        </w:rPr>
        <w:t> </w:t>
      </w:r>
      <w:r>
        <w:rPr>
          <w:rFonts w:ascii="Calibri" w:eastAsia="Times New Roman" w:hAnsi="Calibri" w:cs="Helvetica"/>
          <w:b/>
          <w:bCs/>
          <w:sz w:val="22"/>
          <w:szCs w:val="22"/>
          <w:u w:val="single"/>
        </w:rPr>
        <w:t>and</w:t>
      </w:r>
      <w:r>
        <w:rPr>
          <w:rStyle w:val="xapple-converted-space"/>
          <w:rFonts w:ascii="Calibri" w:eastAsia="Times New Roman" w:hAnsi="Calibri" w:cs="Helvetica"/>
          <w:b/>
          <w:bCs/>
          <w:sz w:val="22"/>
          <w:szCs w:val="22"/>
        </w:rPr>
        <w:t> </w:t>
      </w:r>
      <w:r>
        <w:rPr>
          <w:rFonts w:ascii="Calibri" w:eastAsia="Times New Roman" w:hAnsi="Calibri" w:cs="Helvetica"/>
          <w:sz w:val="22"/>
          <w:szCs w:val="22"/>
        </w:rPr>
        <w:t>a teacher reference. (This is not about predicted grades but genuine interest in the subject). Guidance on preparing a poster and a template are attached. The non-simulated data can be found here</w:t>
      </w:r>
      <w:hyperlink r:id="rId5" w:history="1">
        <w:r>
          <w:rPr>
            <w:rStyle w:val="Hyperlink"/>
            <w:rFonts w:ascii="Calibri" w:eastAsia="Times New Roman" w:hAnsi="Calibri" w:cs="Helvetica"/>
            <w:color w:val="954F72"/>
            <w:sz w:val="22"/>
            <w:szCs w:val="22"/>
          </w:rPr>
          <w:t>http://timepix.researchinschools.org/protected/higgs/Non-Simulated%20Data/</w:t>
        </w:r>
      </w:hyperlink>
      <w:r>
        <w:rPr>
          <w:rStyle w:val="xapple-converted-space"/>
          <w:rFonts w:ascii="Calibri" w:eastAsia="Times New Roman" w:hAnsi="Calibri" w:cs="Helvetica"/>
          <w:sz w:val="22"/>
          <w:szCs w:val="22"/>
        </w:rPr>
        <w:t> </w:t>
      </w:r>
      <w:r>
        <w:rPr>
          <w:rFonts w:ascii="Calibri" w:eastAsia="Times New Roman" w:hAnsi="Calibri" w:cs="Helvetica"/>
          <w:sz w:val="22"/>
          <w:szCs w:val="22"/>
        </w:rPr>
        <w:t>and don’t forget the guide which can be downloaded from the documents section of the website</w:t>
      </w:r>
      <w:hyperlink r:id="rId6" w:history="1">
        <w:r>
          <w:rPr>
            <w:rStyle w:val="Hyperlink"/>
            <w:rFonts w:ascii="Calibri" w:eastAsia="Times New Roman" w:hAnsi="Calibri" w:cs="Helvetica"/>
            <w:color w:val="954F72"/>
            <w:sz w:val="22"/>
            <w:szCs w:val="22"/>
          </w:rPr>
          <w:t>http://www.researchinschools.org/documents.html</w:t>
        </w:r>
      </w:hyperlink>
    </w:p>
    <w:p w:rsidR="00CA6C60" w:rsidRDefault="00CA6C60" w:rsidP="00CA6C60">
      <w:pPr>
        <w:rPr>
          <w:rFonts w:ascii="Calibri" w:eastAsia="Times New Roman" w:hAnsi="Calibri" w:cs="Helvetica"/>
          <w:sz w:val="22"/>
          <w:szCs w:val="22"/>
        </w:rPr>
      </w:pPr>
      <w:r>
        <w:rPr>
          <w:rFonts w:ascii="Calibri" w:eastAsia="Times New Roman" w:hAnsi="Calibri" w:cs="Helvetica"/>
          <w:sz w:val="22"/>
          <w:szCs w:val="22"/>
        </w:rPr>
        <w:t> </w:t>
      </w:r>
    </w:p>
    <w:p w:rsidR="00CA6C60" w:rsidRDefault="00CA6C60" w:rsidP="00CA6C60">
      <w:pPr>
        <w:rPr>
          <w:rFonts w:ascii="Calibri" w:eastAsia="Times New Roman" w:hAnsi="Calibri" w:cs="Helvetica"/>
          <w:sz w:val="22"/>
          <w:szCs w:val="22"/>
        </w:rPr>
      </w:pPr>
      <w:r>
        <w:rPr>
          <w:rFonts w:ascii="Calibri" w:eastAsia="Times New Roman" w:hAnsi="Calibri" w:cs="Helvetica"/>
          <w:sz w:val="22"/>
          <w:szCs w:val="22"/>
        </w:rPr>
        <w:t>Students attending will be expected to present their work at the poster sessions as outlined above.</w:t>
      </w:r>
    </w:p>
    <w:p w:rsidR="00CA6C60" w:rsidRDefault="00CA6C60" w:rsidP="00CA6C60">
      <w:pPr>
        <w:rPr>
          <w:rFonts w:ascii="Calibri" w:eastAsia="Times New Roman" w:hAnsi="Calibri" w:cs="Helvetica"/>
          <w:sz w:val="22"/>
          <w:szCs w:val="22"/>
        </w:rPr>
      </w:pPr>
      <w:r>
        <w:rPr>
          <w:rFonts w:ascii="Calibri" w:eastAsia="Times New Roman" w:hAnsi="Calibri" w:cs="Helvetica"/>
          <w:sz w:val="22"/>
          <w:szCs w:val="22"/>
        </w:rPr>
        <w:t> </w:t>
      </w:r>
    </w:p>
    <w:p w:rsidR="00CA6C60" w:rsidRDefault="00CA6C60" w:rsidP="00CA6C60">
      <w:pPr>
        <w:rPr>
          <w:rFonts w:ascii="Calibri" w:eastAsia="Times New Roman" w:hAnsi="Calibri" w:cs="Helvetica"/>
          <w:sz w:val="22"/>
          <w:szCs w:val="22"/>
        </w:rPr>
      </w:pPr>
      <w:r>
        <w:rPr>
          <w:rFonts w:ascii="Calibri" w:eastAsia="Times New Roman" w:hAnsi="Calibri" w:cs="Helvetica"/>
          <w:b/>
          <w:bCs/>
          <w:color w:val="FF0000"/>
          <w:sz w:val="28"/>
          <w:szCs w:val="28"/>
        </w:rPr>
        <w:t>Submissions need to be made by noon 30</w:t>
      </w:r>
      <w:r>
        <w:rPr>
          <w:rFonts w:ascii="Calibri" w:eastAsia="Times New Roman" w:hAnsi="Calibri" w:cs="Helvetica"/>
          <w:b/>
          <w:bCs/>
          <w:color w:val="FF0000"/>
          <w:sz w:val="28"/>
          <w:szCs w:val="28"/>
          <w:vertAlign w:val="superscript"/>
        </w:rPr>
        <w:t>th</w:t>
      </w:r>
      <w:r>
        <w:rPr>
          <w:rStyle w:val="xapple-converted-space"/>
          <w:rFonts w:ascii="Calibri" w:eastAsia="Times New Roman" w:hAnsi="Calibri" w:cs="Helvetica"/>
          <w:b/>
          <w:bCs/>
          <w:color w:val="FF0000"/>
          <w:sz w:val="28"/>
          <w:szCs w:val="28"/>
        </w:rPr>
        <w:t> </w:t>
      </w:r>
      <w:r>
        <w:rPr>
          <w:rFonts w:ascii="Calibri" w:eastAsia="Times New Roman" w:hAnsi="Calibri" w:cs="Helvetica"/>
          <w:b/>
          <w:bCs/>
          <w:color w:val="FF0000"/>
          <w:sz w:val="28"/>
          <w:szCs w:val="28"/>
        </w:rPr>
        <w:t>April 2018. (No late entries will be accepted)</w:t>
      </w:r>
    </w:p>
    <w:p w:rsidR="00CA6C60" w:rsidRDefault="00CA6C60" w:rsidP="00CA6C60">
      <w:pPr>
        <w:rPr>
          <w:rFonts w:ascii="Calibri" w:eastAsia="Times New Roman" w:hAnsi="Calibri" w:cs="Helvetica"/>
          <w:sz w:val="22"/>
          <w:szCs w:val="22"/>
        </w:rPr>
      </w:pPr>
      <w:r>
        <w:rPr>
          <w:rFonts w:ascii="Calibri" w:eastAsia="Times New Roman" w:hAnsi="Calibri" w:cs="Helvetica"/>
          <w:b/>
          <w:bCs/>
          <w:color w:val="FF0000"/>
          <w:sz w:val="28"/>
          <w:szCs w:val="28"/>
        </w:rPr>
        <w:t> </w:t>
      </w:r>
    </w:p>
    <w:p w:rsidR="00CA6C60" w:rsidRDefault="00CA6C60" w:rsidP="00CA6C60">
      <w:pPr>
        <w:rPr>
          <w:rFonts w:ascii="Calibri" w:eastAsia="Times New Roman" w:hAnsi="Calibri" w:cs="Helvetica"/>
          <w:sz w:val="22"/>
          <w:szCs w:val="22"/>
        </w:rPr>
      </w:pPr>
      <w:r>
        <w:rPr>
          <w:rFonts w:ascii="Calibri" w:eastAsia="Times New Roman" w:hAnsi="Calibri" w:cs="Helvetica"/>
          <w:b/>
          <w:bCs/>
          <w:color w:val="FF0000"/>
          <w:sz w:val="28"/>
          <w:szCs w:val="28"/>
        </w:rPr>
        <w:t>Entries should be sent to</w:t>
      </w:r>
      <w:r>
        <w:rPr>
          <w:rStyle w:val="xapple-converted-space"/>
          <w:rFonts w:ascii="Calibri" w:eastAsia="Times New Roman" w:hAnsi="Calibri" w:cs="Helvetica"/>
          <w:b/>
          <w:bCs/>
          <w:color w:val="FF0000"/>
          <w:sz w:val="28"/>
          <w:szCs w:val="28"/>
        </w:rPr>
        <w:t> </w:t>
      </w:r>
      <w:hyperlink r:id="rId7" w:history="1">
        <w:r>
          <w:rPr>
            <w:rStyle w:val="Hyperlink"/>
            <w:rFonts w:ascii="Calibri" w:eastAsia="Times New Roman" w:hAnsi="Calibri" w:cs="Helvetica"/>
            <w:color w:val="954F72"/>
            <w:sz w:val="28"/>
            <w:szCs w:val="28"/>
          </w:rPr>
          <w:t>submissions@researchinschools.org</w:t>
        </w:r>
      </w:hyperlink>
      <w:r>
        <w:rPr>
          <w:rFonts w:ascii="Calibri" w:eastAsia="Times New Roman" w:hAnsi="Calibri" w:cs="Helvetica"/>
          <w:b/>
          <w:bCs/>
          <w:color w:val="FF0000"/>
          <w:sz w:val="28"/>
          <w:szCs w:val="28"/>
        </w:rPr>
        <w:t>.</w:t>
      </w:r>
    </w:p>
    <w:p w:rsidR="00CA6C60" w:rsidRDefault="00CA6C60" w:rsidP="00CA6C60">
      <w:pPr>
        <w:rPr>
          <w:rFonts w:ascii="Calibri" w:eastAsia="Times New Roman" w:hAnsi="Calibri" w:cs="Helvetica"/>
          <w:sz w:val="22"/>
          <w:szCs w:val="22"/>
        </w:rPr>
      </w:pPr>
      <w:r>
        <w:rPr>
          <w:rFonts w:ascii="Calibri" w:eastAsia="Times New Roman" w:hAnsi="Calibri" w:cs="Helvetica"/>
          <w:sz w:val="22"/>
          <w:szCs w:val="22"/>
        </w:rPr>
        <w:t> </w:t>
      </w:r>
    </w:p>
    <w:p w:rsidR="00CA6C60" w:rsidRDefault="00CA6C60" w:rsidP="00CA6C60">
      <w:pPr>
        <w:rPr>
          <w:rFonts w:ascii="Calibri" w:eastAsia="Times New Roman" w:hAnsi="Calibri" w:cs="Helvetica"/>
          <w:sz w:val="22"/>
          <w:szCs w:val="22"/>
        </w:rPr>
      </w:pPr>
      <w:r>
        <w:rPr>
          <w:rFonts w:ascii="Calibri" w:eastAsia="Times New Roman" w:hAnsi="Calibri" w:cs="Helvetica"/>
          <w:sz w:val="22"/>
          <w:szCs w:val="22"/>
        </w:rPr>
        <w:t>All entries will be acknowledged.</w:t>
      </w:r>
    </w:p>
    <w:p w:rsidR="00CA6C60" w:rsidRDefault="00CA6C60" w:rsidP="00CA6C60">
      <w:pPr>
        <w:rPr>
          <w:rFonts w:ascii="Calibri" w:eastAsia="Times New Roman" w:hAnsi="Calibri" w:cs="Helvetica"/>
          <w:sz w:val="22"/>
          <w:szCs w:val="22"/>
        </w:rPr>
      </w:pPr>
      <w:r>
        <w:rPr>
          <w:rFonts w:ascii="Calibri" w:eastAsia="Times New Roman" w:hAnsi="Calibri" w:cs="Helvetica"/>
          <w:b/>
          <w:bCs/>
          <w:color w:val="FF0000"/>
          <w:sz w:val="28"/>
          <w:szCs w:val="28"/>
        </w:rPr>
        <w:t> </w:t>
      </w:r>
    </w:p>
    <w:p w:rsidR="00CA6C60" w:rsidRDefault="00CA6C60" w:rsidP="00CA6C60">
      <w:pPr>
        <w:rPr>
          <w:rFonts w:ascii="Calibri" w:eastAsia="Times New Roman" w:hAnsi="Calibri" w:cs="Helvetica"/>
          <w:sz w:val="22"/>
          <w:szCs w:val="22"/>
        </w:rPr>
      </w:pPr>
      <w:r>
        <w:rPr>
          <w:rFonts w:ascii="Calibri" w:eastAsia="Times New Roman" w:hAnsi="Calibri" w:cs="Helvetica"/>
          <w:sz w:val="22"/>
          <w:szCs w:val="22"/>
        </w:rPr>
        <w:t xml:space="preserve">Submissions will be judged by a panel including Professor Alan Barr, Professor Becky Parker and other members of the university and IRIS teams. Applicants will be notified as soon as possible after </w:t>
      </w:r>
      <w:r>
        <w:rPr>
          <w:rFonts w:ascii="Calibri" w:eastAsia="Times New Roman" w:hAnsi="Calibri" w:cs="Helvetica"/>
          <w:sz w:val="22"/>
          <w:szCs w:val="22"/>
        </w:rPr>
        <w:lastRenderedPageBreak/>
        <w:t>the review, please make sure there is a contact number and email address included in the submission.</w:t>
      </w:r>
    </w:p>
    <w:p w:rsidR="00CA6C60" w:rsidRDefault="00CA6C60" w:rsidP="00CA6C60">
      <w:pPr>
        <w:rPr>
          <w:rFonts w:ascii="Calibri" w:eastAsia="Times New Roman" w:hAnsi="Calibri" w:cs="Helvetica"/>
          <w:sz w:val="22"/>
          <w:szCs w:val="22"/>
        </w:rPr>
      </w:pPr>
      <w:r>
        <w:rPr>
          <w:rFonts w:ascii="Calibri" w:eastAsia="Times New Roman" w:hAnsi="Calibri" w:cs="Helvetica"/>
          <w:sz w:val="22"/>
          <w:szCs w:val="22"/>
        </w:rPr>
        <w:t> </w:t>
      </w:r>
    </w:p>
    <w:p w:rsidR="00CA6C60" w:rsidRDefault="00CA6C60" w:rsidP="00CA6C60">
      <w:pPr>
        <w:rPr>
          <w:rFonts w:ascii="Calibri" w:eastAsia="Times New Roman" w:hAnsi="Calibri" w:cs="Helvetica"/>
          <w:sz w:val="22"/>
          <w:szCs w:val="22"/>
        </w:rPr>
      </w:pPr>
      <w:r>
        <w:rPr>
          <w:rFonts w:ascii="Calibri" w:eastAsia="Times New Roman" w:hAnsi="Calibri" w:cs="Helvetica"/>
          <w:sz w:val="22"/>
          <w:szCs w:val="22"/>
        </w:rPr>
        <w:t>IRIS and the University of Oxford reserve the right to print and publish any entries received as part of their promotion of the Institute and promotion of the event within the academic community.</w:t>
      </w:r>
    </w:p>
    <w:p w:rsidR="00CA6C60" w:rsidRDefault="00CA6C60" w:rsidP="00CA6C60">
      <w:pPr>
        <w:rPr>
          <w:rFonts w:ascii="Calibri" w:eastAsia="Times New Roman" w:hAnsi="Calibri" w:cs="Helvetica"/>
          <w:sz w:val="22"/>
          <w:szCs w:val="22"/>
        </w:rPr>
      </w:pPr>
      <w:r>
        <w:rPr>
          <w:rFonts w:ascii="Calibri" w:eastAsia="Times New Roman" w:hAnsi="Calibri" w:cs="Helvetica"/>
          <w:b/>
          <w:bCs/>
          <w:sz w:val="28"/>
          <w:szCs w:val="28"/>
        </w:rPr>
        <w:t> </w:t>
      </w:r>
    </w:p>
    <w:p w:rsidR="00CA6C60" w:rsidRDefault="00CA6C60" w:rsidP="00CA6C60">
      <w:pPr>
        <w:rPr>
          <w:rFonts w:ascii="Calibri" w:eastAsia="Times New Roman" w:hAnsi="Calibri" w:cs="Helvetica"/>
          <w:sz w:val="22"/>
          <w:szCs w:val="22"/>
        </w:rPr>
      </w:pPr>
      <w:r>
        <w:rPr>
          <w:rFonts w:ascii="Calibri" w:eastAsia="Times New Roman" w:hAnsi="Calibri" w:cs="Helvetica"/>
          <w:sz w:val="22"/>
          <w:szCs w:val="22"/>
        </w:rPr>
        <w:t>Our thanks go to Professor Alan Barr, Sian Tedaldi, and Merton College for helping us make this happen.</w:t>
      </w:r>
    </w:p>
    <w:p w:rsidR="00CA6C60" w:rsidRDefault="00CA6C60" w:rsidP="00CA6C60">
      <w:pPr>
        <w:rPr>
          <w:rFonts w:ascii="Calibri" w:eastAsia="Times New Roman" w:hAnsi="Calibri" w:cs="Helvetica"/>
          <w:sz w:val="22"/>
          <w:szCs w:val="22"/>
        </w:rPr>
      </w:pPr>
      <w:r>
        <w:rPr>
          <w:rFonts w:ascii="Calibri" w:eastAsia="Times New Roman" w:hAnsi="Calibri" w:cs="Helvetica"/>
          <w:sz w:val="22"/>
          <w:szCs w:val="22"/>
        </w:rPr>
        <w:t> </w:t>
      </w:r>
    </w:p>
    <w:p w:rsidR="00CA6C60" w:rsidRDefault="00CA6C60" w:rsidP="00CA6C60">
      <w:pPr>
        <w:rPr>
          <w:rFonts w:ascii="Calibri" w:eastAsia="Times New Roman" w:hAnsi="Calibri" w:cs="Helvetica"/>
          <w:sz w:val="22"/>
          <w:szCs w:val="22"/>
        </w:rPr>
      </w:pPr>
      <w:r>
        <w:rPr>
          <w:rFonts w:ascii="Calibri" w:eastAsia="Times New Roman" w:hAnsi="Calibri" w:cs="Helvetica"/>
          <w:sz w:val="22"/>
          <w:szCs w:val="22"/>
        </w:rPr>
        <w:t>Good Luck!</w:t>
      </w:r>
    </w:p>
    <w:p w:rsidR="00CA6C60" w:rsidRDefault="00CA6C60" w:rsidP="00CA6C60">
      <w:pPr>
        <w:rPr>
          <w:rFonts w:ascii="Calibri" w:eastAsia="Times New Roman" w:hAnsi="Calibri" w:cs="Helvetica"/>
          <w:sz w:val="22"/>
          <w:szCs w:val="22"/>
        </w:rPr>
      </w:pPr>
      <w:r>
        <w:rPr>
          <w:rFonts w:ascii="Calibri" w:eastAsia="Times New Roman" w:hAnsi="Calibri" w:cs="Helvetica"/>
          <w:sz w:val="22"/>
          <w:szCs w:val="22"/>
        </w:rPr>
        <w:t> </w:t>
      </w:r>
    </w:p>
    <w:p w:rsidR="00CA6C60" w:rsidRDefault="00CA6C60" w:rsidP="00CA6C60">
      <w:pPr>
        <w:rPr>
          <w:rFonts w:ascii="Calibri" w:eastAsia="Times New Roman" w:hAnsi="Calibri" w:cs="Helvetica"/>
          <w:sz w:val="22"/>
          <w:szCs w:val="22"/>
        </w:rPr>
      </w:pPr>
      <w:r>
        <w:rPr>
          <w:rFonts w:ascii="Calibri" w:eastAsia="Times New Roman" w:hAnsi="Calibri" w:cs="Helvetica"/>
          <w:sz w:val="22"/>
          <w:szCs w:val="22"/>
        </w:rPr>
        <w:t>  Steve</w:t>
      </w:r>
    </w:p>
    <w:p w:rsidR="00CA6C60" w:rsidRDefault="00CA6C60" w:rsidP="00CA6C60">
      <w:pPr>
        <w:rPr>
          <w:rFonts w:ascii="Calibri" w:eastAsia="Times New Roman" w:hAnsi="Calibri" w:cs="Helvetica"/>
          <w:sz w:val="22"/>
          <w:szCs w:val="22"/>
        </w:rPr>
      </w:pPr>
      <w:r>
        <w:rPr>
          <w:rFonts w:ascii="Calibri" w:eastAsia="Times New Roman" w:hAnsi="Calibri" w:cs="Helvetica"/>
          <w:sz w:val="22"/>
          <w:szCs w:val="22"/>
        </w:rPr>
        <w:t> </w:t>
      </w:r>
    </w:p>
    <w:p w:rsidR="00CA6C60" w:rsidRDefault="00CA6C60" w:rsidP="00CA6C60">
      <w:pPr>
        <w:rPr>
          <w:rFonts w:ascii="Calibri" w:eastAsia="Times New Roman" w:hAnsi="Calibri" w:cs="Helvetica"/>
          <w:sz w:val="22"/>
          <w:szCs w:val="22"/>
        </w:rPr>
      </w:pPr>
      <w:r>
        <w:rPr>
          <w:rFonts w:ascii="Calibri" w:eastAsia="Times New Roman" w:hAnsi="Calibri" w:cs="Helvetica"/>
          <w:sz w:val="22"/>
          <w:szCs w:val="22"/>
        </w:rPr>
        <w:t>Steve Greenwood</w:t>
      </w:r>
    </w:p>
    <w:p w:rsidR="00CA6C60" w:rsidRDefault="00CA6C60" w:rsidP="00CA6C60">
      <w:pPr>
        <w:rPr>
          <w:rFonts w:ascii="Calibri" w:eastAsia="Times New Roman" w:hAnsi="Calibri" w:cs="Helvetica"/>
          <w:sz w:val="22"/>
          <w:szCs w:val="22"/>
        </w:rPr>
      </w:pPr>
      <w:r>
        <w:rPr>
          <w:rFonts w:ascii="Calibri" w:eastAsia="Times New Roman" w:hAnsi="Calibri" w:cs="Helvetica"/>
          <w:sz w:val="22"/>
          <w:szCs w:val="22"/>
        </w:rPr>
        <w:t>Director of Operations</w:t>
      </w:r>
    </w:p>
    <w:p w:rsidR="00CA6C60" w:rsidRDefault="00CA6C60" w:rsidP="00CA6C60">
      <w:pPr>
        <w:rPr>
          <w:rFonts w:ascii="Calibri" w:eastAsia="Times New Roman" w:hAnsi="Calibri" w:cs="Helvetica"/>
          <w:sz w:val="22"/>
          <w:szCs w:val="22"/>
        </w:rPr>
      </w:pPr>
      <w:r>
        <w:rPr>
          <w:rFonts w:ascii="Calibri" w:eastAsia="Times New Roman" w:hAnsi="Calibri" w:cs="Helvetica"/>
          <w:sz w:val="22"/>
          <w:szCs w:val="22"/>
        </w:rPr>
        <w:t>Institute for Research in Schools</w:t>
      </w:r>
    </w:p>
    <w:p w:rsidR="00CA6C60" w:rsidRDefault="00CA6C60" w:rsidP="00CA6C60">
      <w:pPr>
        <w:rPr>
          <w:rFonts w:ascii="Calibri" w:eastAsia="Times New Roman" w:hAnsi="Calibri" w:cs="Helvetica"/>
          <w:sz w:val="22"/>
          <w:szCs w:val="22"/>
        </w:rPr>
      </w:pPr>
      <w:proofErr w:type="spellStart"/>
      <w:r>
        <w:rPr>
          <w:rFonts w:ascii="Helvetica" w:eastAsia="Times New Roman" w:hAnsi="Helvetica"/>
          <w:color w:val="333333"/>
          <w:sz w:val="21"/>
          <w:szCs w:val="21"/>
          <w:lang w:val="en"/>
        </w:rPr>
        <w:t>Wellcome</w:t>
      </w:r>
      <w:proofErr w:type="spellEnd"/>
      <w:r>
        <w:rPr>
          <w:rFonts w:ascii="Helvetica" w:eastAsia="Times New Roman" w:hAnsi="Helvetica"/>
          <w:color w:val="333333"/>
          <w:sz w:val="21"/>
          <w:szCs w:val="21"/>
          <w:lang w:val="en"/>
        </w:rPr>
        <w:t xml:space="preserve"> Wolfson Building</w:t>
      </w:r>
      <w:proofErr w:type="gramStart"/>
      <w:r>
        <w:rPr>
          <w:rFonts w:ascii="Helvetica" w:eastAsia="Times New Roman" w:hAnsi="Helvetica"/>
          <w:color w:val="333333"/>
          <w:sz w:val="21"/>
          <w:szCs w:val="21"/>
          <w:lang w:val="en"/>
        </w:rPr>
        <w:t>,</w:t>
      </w:r>
      <w:proofErr w:type="gramEnd"/>
      <w:r>
        <w:rPr>
          <w:rFonts w:ascii="Helvetica" w:eastAsia="Times New Roman" w:hAnsi="Helvetica"/>
          <w:color w:val="333333"/>
          <w:sz w:val="21"/>
          <w:szCs w:val="21"/>
          <w:lang w:val="en"/>
        </w:rPr>
        <w:br/>
        <w:t>165 Queen’s Gate,</w:t>
      </w:r>
      <w:r>
        <w:rPr>
          <w:rFonts w:ascii="Helvetica" w:eastAsia="Times New Roman" w:hAnsi="Helvetica"/>
          <w:color w:val="333333"/>
          <w:sz w:val="21"/>
          <w:szCs w:val="21"/>
          <w:lang w:val="en"/>
        </w:rPr>
        <w:br/>
        <w:t>London,</w:t>
      </w:r>
      <w:r>
        <w:rPr>
          <w:rFonts w:ascii="Helvetica" w:eastAsia="Times New Roman" w:hAnsi="Helvetica"/>
          <w:color w:val="333333"/>
          <w:sz w:val="21"/>
          <w:szCs w:val="21"/>
          <w:lang w:val="en"/>
        </w:rPr>
        <w:br/>
        <w:t>SW7 5HD</w:t>
      </w:r>
    </w:p>
    <w:p w:rsidR="00CA6C60" w:rsidRDefault="00CA6C60" w:rsidP="00CA6C60">
      <w:pPr>
        <w:rPr>
          <w:rFonts w:ascii="Calibri" w:eastAsia="Times New Roman" w:hAnsi="Calibri" w:cs="Helvetica"/>
          <w:sz w:val="22"/>
          <w:szCs w:val="22"/>
        </w:rPr>
      </w:pPr>
      <w:r>
        <w:rPr>
          <w:rFonts w:ascii="Calibri" w:eastAsia="Times New Roman" w:hAnsi="Calibri" w:cs="Helvetica"/>
          <w:sz w:val="22"/>
          <w:szCs w:val="22"/>
        </w:rPr>
        <w:t> </w:t>
      </w:r>
    </w:p>
    <w:p w:rsidR="00CA6C60" w:rsidRDefault="00CA6C60" w:rsidP="00CA6C60">
      <w:pPr>
        <w:rPr>
          <w:rFonts w:ascii="Calibri" w:eastAsia="Times New Roman" w:hAnsi="Calibri" w:cs="Helvetica"/>
          <w:sz w:val="22"/>
          <w:szCs w:val="22"/>
        </w:rPr>
      </w:pPr>
      <w:r>
        <w:rPr>
          <w:rFonts w:ascii="Calibri" w:eastAsia="Times New Roman" w:hAnsi="Calibri" w:cs="Helvetica"/>
          <w:sz w:val="22"/>
          <w:szCs w:val="22"/>
        </w:rPr>
        <w:t>Mobile: 07714743980</w:t>
      </w:r>
    </w:p>
    <w:p w:rsidR="00CA6C60" w:rsidRDefault="00CA6C60" w:rsidP="00CA6C60">
      <w:pPr>
        <w:rPr>
          <w:rFonts w:ascii="Calibri" w:eastAsia="Times New Roman" w:hAnsi="Calibri" w:cs="Helvetica"/>
          <w:sz w:val="22"/>
          <w:szCs w:val="22"/>
        </w:rPr>
      </w:pPr>
      <w:hyperlink r:id="rId8" w:history="1">
        <w:r>
          <w:rPr>
            <w:rStyle w:val="Hyperlink"/>
            <w:rFonts w:ascii="Calibri" w:eastAsia="Times New Roman" w:hAnsi="Calibri" w:cs="Helvetica"/>
            <w:color w:val="954F72"/>
            <w:sz w:val="22"/>
            <w:szCs w:val="22"/>
          </w:rPr>
          <w:t>www.researchinschools.org</w:t>
        </w:r>
      </w:hyperlink>
    </w:p>
    <w:p w:rsidR="00CA6C60" w:rsidRDefault="00CA6C60" w:rsidP="00CA6C60">
      <w:pPr>
        <w:rPr>
          <w:rFonts w:ascii="Calibri" w:eastAsia="Times New Roman" w:hAnsi="Calibri" w:cs="Helvetica"/>
          <w:sz w:val="22"/>
          <w:szCs w:val="22"/>
        </w:rPr>
      </w:pPr>
      <w:r>
        <w:rPr>
          <w:rFonts w:ascii="Calibri" w:eastAsia="Times New Roman" w:hAnsi="Calibri" w:cs="Helvetica"/>
          <w:sz w:val="22"/>
          <w:szCs w:val="22"/>
        </w:rPr>
        <w:t> </w:t>
      </w:r>
    </w:p>
    <w:p w:rsidR="00CA6C60" w:rsidRDefault="00CA6C60" w:rsidP="00CA6C60">
      <w:pPr>
        <w:rPr>
          <w:rFonts w:ascii="Calibri" w:eastAsia="Times New Roman" w:hAnsi="Calibri" w:cs="Helvetica"/>
          <w:sz w:val="22"/>
          <w:szCs w:val="22"/>
        </w:rPr>
      </w:pPr>
      <w:r>
        <w:rPr>
          <w:rFonts w:ascii="Calibri" w:eastAsia="Times New Roman" w:hAnsi="Calibri" w:cs="Helvetica"/>
          <w:sz w:val="22"/>
          <w:szCs w:val="22"/>
        </w:rPr>
        <w:t>Registered Charity Number 1164654</w:t>
      </w:r>
    </w:p>
    <w:p w:rsidR="00F05D4D" w:rsidRDefault="00CA6C60"/>
    <w:sectPr w:rsidR="00F05D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982736"/>
    <w:multiLevelType w:val="multilevel"/>
    <w:tmpl w:val="0DF01E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C60"/>
    <w:rsid w:val="002A6361"/>
    <w:rsid w:val="00674D95"/>
    <w:rsid w:val="00CA6C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974DE"/>
  <w15:chartTrackingRefBased/>
  <w15:docId w15:val="{7C0B8DE6-497F-401E-B6C0-FEFCC34FC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6C60"/>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A6C60"/>
    <w:rPr>
      <w:color w:val="0000FF"/>
      <w:u w:val="single"/>
    </w:rPr>
  </w:style>
  <w:style w:type="character" w:customStyle="1" w:styleId="xapple-converted-space">
    <w:name w:val="x_apple-converted-space"/>
    <w:basedOn w:val="DefaultParagraphFont"/>
    <w:rsid w:val="00CA6C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348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earchinschools.org/" TargetMode="External"/><Relationship Id="rId3" Type="http://schemas.openxmlformats.org/officeDocument/2006/relationships/settings" Target="settings.xml"/><Relationship Id="rId7" Type="http://schemas.openxmlformats.org/officeDocument/2006/relationships/hyperlink" Target="mailto:submissions@researchinschool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searchinschools.org/documents.html" TargetMode="External"/><Relationship Id="rId5" Type="http://schemas.openxmlformats.org/officeDocument/2006/relationships/hyperlink" Target="http://timepix.researchinschools.org/protected/higgs/Non-Simulated%20Dat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435</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Tedaldi</dc:creator>
  <cp:keywords/>
  <dc:description/>
  <cp:lastModifiedBy>Sian Tedaldi</cp:lastModifiedBy>
  <cp:revision>1</cp:revision>
  <dcterms:created xsi:type="dcterms:W3CDTF">2018-02-05T11:50:00Z</dcterms:created>
  <dcterms:modified xsi:type="dcterms:W3CDTF">2018-02-05T11:54:00Z</dcterms:modified>
</cp:coreProperties>
</file>