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Default="00226ECA" w:rsidP="00226ECA">
      <w:pPr>
        <w:jc w:val="center"/>
        <w:rPr>
          <w:rFonts w:ascii="Arial" w:hAnsi="Arial" w:cs="Arial"/>
          <w:b/>
          <w:color w:val="FF0000"/>
          <w:sz w:val="56"/>
          <w:szCs w:val="56"/>
        </w:rPr>
      </w:pPr>
      <w:bookmarkStart w:id="0" w:name="_GoBack"/>
      <w:bookmarkEnd w:id="0"/>
      <w:r w:rsidRPr="00E17426">
        <w:rPr>
          <w:rFonts w:ascii="Arial" w:hAnsi="Arial" w:cs="Arial"/>
          <w:b/>
          <w:color w:val="FF0000"/>
          <w:sz w:val="56"/>
          <w:szCs w:val="56"/>
        </w:rPr>
        <w:t>Atomic and Laser Physics Seminar</w:t>
      </w:r>
    </w:p>
    <w:p w:rsidR="00226ECA" w:rsidRPr="00E17426" w:rsidRDefault="000326D6" w:rsidP="00226ECA">
      <w:pPr>
        <w:jc w:val="center"/>
        <w:rPr>
          <w:rFonts w:ascii="Arial" w:hAnsi="Arial" w:cs="Arial"/>
          <w:b/>
          <w:color w:val="339966"/>
          <w:sz w:val="52"/>
          <w:szCs w:val="52"/>
        </w:rPr>
      </w:pPr>
      <w:r>
        <w:rPr>
          <w:rFonts w:ascii="Arial" w:hAnsi="Arial" w:cs="Arial"/>
          <w:b/>
          <w:color w:val="339966"/>
          <w:sz w:val="52"/>
          <w:szCs w:val="52"/>
        </w:rPr>
        <w:t>Monday, 25</w:t>
      </w:r>
      <w:r w:rsidR="00FC43C4">
        <w:rPr>
          <w:rFonts w:ascii="Arial" w:hAnsi="Arial" w:cs="Arial"/>
          <w:b/>
          <w:color w:val="339966"/>
          <w:sz w:val="52"/>
          <w:szCs w:val="52"/>
        </w:rPr>
        <w:t xml:space="preserve"> February</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Default="00226ECA" w:rsidP="00226ECA">
      <w:pPr>
        <w:jc w:val="center"/>
        <w:rPr>
          <w:rFonts w:ascii="Arial" w:hAnsi="Arial" w:cs="Arial"/>
          <w:b/>
          <w:color w:val="339966"/>
          <w:sz w:val="52"/>
          <w:szCs w:val="52"/>
        </w:rPr>
      </w:pPr>
      <w:r w:rsidRPr="00E17426">
        <w:rPr>
          <w:rFonts w:ascii="Arial" w:hAnsi="Arial" w:cs="Arial"/>
          <w:b/>
          <w:color w:val="339966"/>
          <w:sz w:val="52"/>
          <w:szCs w:val="52"/>
        </w:rPr>
        <w:t>Audrey Wood Seminar Room</w:t>
      </w:r>
    </w:p>
    <w:p w:rsidR="000326D6" w:rsidRPr="000326D6" w:rsidRDefault="000326D6" w:rsidP="00226ECA">
      <w:pPr>
        <w:jc w:val="center"/>
        <w:rPr>
          <w:rFonts w:ascii="Arial" w:hAnsi="Arial" w:cs="Arial"/>
          <w:b/>
          <w:color w:val="339966"/>
          <w:sz w:val="24"/>
          <w:szCs w:val="24"/>
        </w:rPr>
      </w:pPr>
    </w:p>
    <w:p w:rsidR="00FC43C4" w:rsidRPr="00C555E9" w:rsidRDefault="000326D6" w:rsidP="00226ECA">
      <w:pPr>
        <w:jc w:val="center"/>
        <w:rPr>
          <w:rFonts w:ascii="Arial" w:hAnsi="Arial" w:cs="Arial"/>
          <w:b/>
          <w:color w:val="002060"/>
          <w:sz w:val="52"/>
          <w:szCs w:val="52"/>
        </w:rPr>
      </w:pPr>
      <w:r>
        <w:rPr>
          <w:rFonts w:ascii="Arial" w:hAnsi="Arial" w:cs="Arial"/>
          <w:b/>
          <w:color w:val="002060"/>
          <w:sz w:val="52"/>
          <w:szCs w:val="52"/>
        </w:rPr>
        <w:t xml:space="preserve">Matt </w:t>
      </w:r>
      <w:proofErr w:type="spellStart"/>
      <w:r>
        <w:rPr>
          <w:rFonts w:ascii="Arial" w:hAnsi="Arial" w:cs="Arial"/>
          <w:b/>
          <w:color w:val="002060"/>
          <w:sz w:val="52"/>
          <w:szCs w:val="52"/>
        </w:rPr>
        <w:t>Suggitt</w:t>
      </w:r>
      <w:proofErr w:type="spellEnd"/>
    </w:p>
    <w:p w:rsidR="00C555E9" w:rsidRPr="00C555E9" w:rsidRDefault="00C555E9" w:rsidP="00226ECA">
      <w:pPr>
        <w:jc w:val="center"/>
        <w:rPr>
          <w:rFonts w:ascii="Arial" w:hAnsi="Arial" w:cs="Arial"/>
          <w:b/>
          <w:color w:val="002060"/>
          <w:sz w:val="52"/>
          <w:szCs w:val="52"/>
        </w:rPr>
      </w:pPr>
      <w:r w:rsidRPr="00C555E9">
        <w:rPr>
          <w:rFonts w:ascii="Arial" w:hAnsi="Arial" w:cs="Arial"/>
          <w:b/>
          <w:color w:val="002060"/>
          <w:sz w:val="52"/>
          <w:szCs w:val="52"/>
        </w:rPr>
        <w:t>Department of Physics</w:t>
      </w:r>
    </w:p>
    <w:p w:rsidR="000326D6" w:rsidRDefault="000326D6" w:rsidP="000326D6">
      <w:pPr>
        <w:jc w:val="center"/>
        <w:rPr>
          <w:rFonts w:ascii="Arial" w:eastAsia="Times New Roman" w:hAnsi="Arial" w:cs="Arial"/>
          <w:b/>
          <w:i/>
          <w:color w:val="00B0F0"/>
          <w:sz w:val="52"/>
          <w:szCs w:val="52"/>
        </w:rPr>
      </w:pPr>
      <w:r w:rsidRPr="000326D6">
        <w:rPr>
          <w:rFonts w:ascii="Arial" w:eastAsia="Times New Roman" w:hAnsi="Arial" w:cs="Arial"/>
          <w:b/>
          <w:i/>
          <w:color w:val="00B0F0"/>
          <w:sz w:val="52"/>
          <w:szCs w:val="52"/>
        </w:rPr>
        <w:t>X-ray diffraction at the National Ignition Facility</w:t>
      </w:r>
    </w:p>
    <w:p w:rsidR="000326D6" w:rsidRPr="000326D6" w:rsidRDefault="000326D6" w:rsidP="000326D6">
      <w:pPr>
        <w:jc w:val="center"/>
        <w:rPr>
          <w:rFonts w:ascii="Arial" w:eastAsia="Times New Roman" w:hAnsi="Arial" w:cs="Arial"/>
          <w:b/>
          <w:i/>
          <w:color w:val="00B0F0"/>
          <w:sz w:val="24"/>
          <w:szCs w:val="24"/>
        </w:rPr>
      </w:pPr>
    </w:p>
    <w:p w:rsidR="000326D6" w:rsidRPr="000326D6" w:rsidRDefault="000326D6" w:rsidP="000326D6">
      <w:pPr>
        <w:rPr>
          <w:rFonts w:ascii="Arial" w:eastAsia="Times New Roman" w:hAnsi="Arial" w:cs="Arial"/>
          <w:color w:val="0066FF"/>
          <w:sz w:val="28"/>
          <w:szCs w:val="28"/>
        </w:rPr>
      </w:pPr>
      <w:r w:rsidRPr="000326D6">
        <w:rPr>
          <w:rFonts w:ascii="Arial" w:eastAsia="Times New Roman" w:hAnsi="Arial" w:cs="Arial"/>
          <w:color w:val="0066FF"/>
          <w:sz w:val="28"/>
          <w:szCs w:val="28"/>
        </w:rPr>
        <w:t>The National Ignition Facility is the largest and most powerful laser system ever built. In addition to inertial confinement fusion and other areas of research, the NIF has the capability to compress matter to extremely high pressures (</w:t>
      </w:r>
      <w:proofErr w:type="spellStart"/>
      <w:r w:rsidRPr="000326D6">
        <w:rPr>
          <w:rFonts w:ascii="Arial" w:eastAsia="Times New Roman" w:hAnsi="Arial" w:cs="Arial"/>
          <w:color w:val="0066FF"/>
          <w:sz w:val="28"/>
          <w:szCs w:val="28"/>
        </w:rPr>
        <w:t>Gbar</w:t>
      </w:r>
      <w:proofErr w:type="spellEnd"/>
      <w:r w:rsidRPr="000326D6">
        <w:rPr>
          <w:rFonts w:ascii="Arial" w:eastAsia="Times New Roman" w:hAnsi="Arial" w:cs="Arial"/>
          <w:color w:val="0066FF"/>
          <w:sz w:val="28"/>
          <w:szCs w:val="28"/>
        </w:rPr>
        <w:t xml:space="preserve">) creating novel states of matter that are otherwise unattainable. Theory and experimental evidence suggest that materials at these pressures can display complex and surprising behaviour, in a regime directly relevant to </w:t>
      </w:r>
      <w:proofErr w:type="spellStart"/>
      <w:r w:rsidRPr="000326D6">
        <w:rPr>
          <w:rFonts w:ascii="Arial" w:eastAsia="Times New Roman" w:hAnsi="Arial" w:cs="Arial"/>
          <w:color w:val="0066FF"/>
          <w:sz w:val="28"/>
          <w:szCs w:val="28"/>
        </w:rPr>
        <w:t>exo</w:t>
      </w:r>
      <w:proofErr w:type="spellEnd"/>
      <w:r w:rsidRPr="000326D6">
        <w:rPr>
          <w:rFonts w:ascii="Arial" w:eastAsia="Times New Roman" w:hAnsi="Arial" w:cs="Arial"/>
          <w:color w:val="0066FF"/>
          <w:sz w:val="28"/>
          <w:szCs w:val="28"/>
        </w:rPr>
        <w:t>-planet interiors.</w:t>
      </w:r>
    </w:p>
    <w:p w:rsidR="000326D6" w:rsidRPr="000326D6" w:rsidRDefault="000326D6" w:rsidP="000326D6">
      <w:pPr>
        <w:rPr>
          <w:rFonts w:ascii="Arial" w:eastAsia="Times New Roman" w:hAnsi="Arial" w:cs="Arial"/>
          <w:color w:val="0066FF"/>
          <w:sz w:val="28"/>
          <w:szCs w:val="28"/>
        </w:rPr>
      </w:pPr>
      <w:r w:rsidRPr="000326D6">
        <w:rPr>
          <w:rFonts w:ascii="Arial" w:eastAsia="Times New Roman" w:hAnsi="Arial" w:cs="Arial"/>
          <w:color w:val="0066FF"/>
          <w:sz w:val="28"/>
          <w:szCs w:val="28"/>
        </w:rPr>
        <w:t>These high pressures are achievable at the NIF due to the high energy and precision pulse-shaping capability required by the ignition campaign. Using a carefully designed pulse shape, a target material can be quasi-</w:t>
      </w:r>
      <w:proofErr w:type="spellStart"/>
      <w:r w:rsidRPr="000326D6">
        <w:rPr>
          <w:rFonts w:ascii="Arial" w:eastAsia="Times New Roman" w:hAnsi="Arial" w:cs="Arial"/>
          <w:color w:val="0066FF"/>
          <w:sz w:val="28"/>
          <w:szCs w:val="28"/>
        </w:rPr>
        <w:t>isentropically</w:t>
      </w:r>
      <w:proofErr w:type="spellEnd"/>
      <w:r w:rsidRPr="000326D6">
        <w:rPr>
          <w:rFonts w:ascii="Arial" w:eastAsia="Times New Roman" w:hAnsi="Arial" w:cs="Arial"/>
          <w:color w:val="0066FF"/>
          <w:sz w:val="28"/>
          <w:szCs w:val="28"/>
        </w:rPr>
        <w:t xml:space="preserve"> compressed to reach states away from the shock </w:t>
      </w:r>
      <w:proofErr w:type="spellStart"/>
      <w:r w:rsidRPr="000326D6">
        <w:rPr>
          <w:rFonts w:ascii="Arial" w:eastAsia="Times New Roman" w:hAnsi="Arial" w:cs="Arial"/>
          <w:color w:val="0066FF"/>
          <w:sz w:val="28"/>
          <w:szCs w:val="28"/>
        </w:rPr>
        <w:t>Hugoniot</w:t>
      </w:r>
      <w:proofErr w:type="spellEnd"/>
      <w:r w:rsidRPr="000326D6">
        <w:rPr>
          <w:rFonts w:ascii="Arial" w:eastAsia="Times New Roman" w:hAnsi="Arial" w:cs="Arial"/>
          <w:color w:val="0066FF"/>
          <w:sz w:val="28"/>
          <w:szCs w:val="28"/>
        </w:rPr>
        <w:t>. This in itself is far from trivial but also creates a very challenging environment for diagnosing the final state of the sample material and the fundamental physics involved in the rapid compression. Nanosecond X-ray diffraction is one such diagnostic which has been applied in this field over several decades.</w:t>
      </w:r>
    </w:p>
    <w:p w:rsidR="00C555E9" w:rsidRDefault="000326D6" w:rsidP="000326D6">
      <w:pPr>
        <w:rPr>
          <w:rFonts w:ascii="Arial" w:hAnsi="Arial" w:cs="Arial"/>
          <w:b/>
          <w:color w:val="339966"/>
          <w:sz w:val="52"/>
          <w:szCs w:val="52"/>
        </w:rPr>
      </w:pPr>
      <w:r w:rsidRPr="000326D6">
        <w:rPr>
          <w:rFonts w:ascii="Arial" w:eastAsia="Times New Roman" w:hAnsi="Arial" w:cs="Arial"/>
          <w:color w:val="0066FF"/>
          <w:sz w:val="28"/>
          <w:szCs w:val="28"/>
        </w:rPr>
        <w:t xml:space="preserve">Our group is part of a collaboration aiming to achieve X-ray diffraction from materials at 10s of </w:t>
      </w:r>
      <w:proofErr w:type="spellStart"/>
      <w:r w:rsidRPr="000326D6">
        <w:rPr>
          <w:rFonts w:ascii="Arial" w:eastAsia="Times New Roman" w:hAnsi="Arial" w:cs="Arial"/>
          <w:color w:val="0066FF"/>
          <w:sz w:val="28"/>
          <w:szCs w:val="28"/>
        </w:rPr>
        <w:t>MBar</w:t>
      </w:r>
      <w:proofErr w:type="spellEnd"/>
      <w:r w:rsidRPr="000326D6">
        <w:rPr>
          <w:rFonts w:ascii="Arial" w:eastAsia="Times New Roman" w:hAnsi="Arial" w:cs="Arial"/>
          <w:color w:val="0066FF"/>
          <w:sz w:val="28"/>
          <w:szCs w:val="28"/>
        </w:rPr>
        <w:t xml:space="preserve"> at the NIF. I will discuss the context of this campaign, some of the challenges involved, the proposed str</w:t>
      </w:r>
      <w:r w:rsidRPr="000326D6">
        <w:rPr>
          <w:rFonts w:ascii="Arial" w:eastAsia="Times New Roman" w:hAnsi="Arial" w:cs="Arial"/>
          <w:color w:val="0066FF"/>
          <w:sz w:val="28"/>
          <w:szCs w:val="28"/>
        </w:rPr>
        <w:t>ategies, and their development.</w:t>
      </w:r>
    </w:p>
    <w:sectPr w:rsidR="00C555E9" w:rsidSect="00C92415">
      <w:pgSz w:w="12240" w:h="15840" w:code="1"/>
      <w:pgMar w:top="432"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0326D6"/>
    <w:rsid w:val="001C31FD"/>
    <w:rsid w:val="00226ECA"/>
    <w:rsid w:val="006009CE"/>
    <w:rsid w:val="00685093"/>
    <w:rsid w:val="00B134CF"/>
    <w:rsid w:val="00B24DDB"/>
    <w:rsid w:val="00B34DBE"/>
    <w:rsid w:val="00BF1A06"/>
    <w:rsid w:val="00C555E9"/>
    <w:rsid w:val="00C92415"/>
    <w:rsid w:val="00D43115"/>
    <w:rsid w:val="00E17426"/>
    <w:rsid w:val="00E846E5"/>
    <w:rsid w:val="00FC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BodyTextIndent2">
    <w:name w:val="Body Text Indent 2"/>
    <w:basedOn w:val="Normal"/>
    <w:link w:val="BodyTextIndent2Char"/>
    <w:uiPriority w:val="99"/>
    <w:unhideWhenUsed/>
    <w:rsid w:val="00C92415"/>
    <w:pPr>
      <w:spacing w:after="120" w:line="480" w:lineRule="auto"/>
      <w:ind w:left="283"/>
    </w:pPr>
  </w:style>
  <w:style w:type="character" w:customStyle="1" w:styleId="BodyTextIndent2Char">
    <w:name w:val="Body Text Indent 2 Char"/>
    <w:basedOn w:val="DefaultParagraphFont"/>
    <w:link w:val="BodyTextIndent2"/>
    <w:uiPriority w:val="99"/>
    <w:rsid w:val="00C92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BodyTextIndent2">
    <w:name w:val="Body Text Indent 2"/>
    <w:basedOn w:val="Normal"/>
    <w:link w:val="BodyTextIndent2Char"/>
    <w:uiPriority w:val="99"/>
    <w:unhideWhenUsed/>
    <w:rsid w:val="00C92415"/>
    <w:pPr>
      <w:spacing w:after="120" w:line="480" w:lineRule="auto"/>
      <w:ind w:left="283"/>
    </w:pPr>
  </w:style>
  <w:style w:type="character" w:customStyle="1" w:styleId="BodyTextIndent2Char">
    <w:name w:val="Body Text Indent 2 Char"/>
    <w:basedOn w:val="DefaultParagraphFont"/>
    <w:link w:val="BodyTextIndent2"/>
    <w:uiPriority w:val="99"/>
    <w:rsid w:val="00C9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378">
      <w:bodyDiv w:val="1"/>
      <w:marLeft w:val="0"/>
      <w:marRight w:val="0"/>
      <w:marTop w:val="0"/>
      <w:marBottom w:val="0"/>
      <w:divBdr>
        <w:top w:val="none" w:sz="0" w:space="0" w:color="auto"/>
        <w:left w:val="none" w:sz="0" w:space="0" w:color="auto"/>
        <w:bottom w:val="none" w:sz="0" w:space="0" w:color="auto"/>
        <w:right w:val="none" w:sz="0" w:space="0" w:color="auto"/>
      </w:divBdr>
    </w:div>
    <w:div w:id="508721529">
      <w:bodyDiv w:val="1"/>
      <w:marLeft w:val="0"/>
      <w:marRight w:val="0"/>
      <w:marTop w:val="0"/>
      <w:marBottom w:val="0"/>
      <w:divBdr>
        <w:top w:val="none" w:sz="0" w:space="0" w:color="auto"/>
        <w:left w:val="none" w:sz="0" w:space="0" w:color="auto"/>
        <w:bottom w:val="none" w:sz="0" w:space="0" w:color="auto"/>
        <w:right w:val="none" w:sz="0" w:space="0" w:color="auto"/>
      </w:divBdr>
    </w:div>
    <w:div w:id="628780534">
      <w:bodyDiv w:val="1"/>
      <w:marLeft w:val="0"/>
      <w:marRight w:val="0"/>
      <w:marTop w:val="0"/>
      <w:marBottom w:val="0"/>
      <w:divBdr>
        <w:top w:val="none" w:sz="0" w:space="0" w:color="auto"/>
        <w:left w:val="none" w:sz="0" w:space="0" w:color="auto"/>
        <w:bottom w:val="none" w:sz="0" w:space="0" w:color="auto"/>
        <w:right w:val="none" w:sz="0" w:space="0" w:color="auto"/>
      </w:divBdr>
    </w:div>
    <w:div w:id="6329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2013-02-19T14:26:00Z</cp:lastPrinted>
  <dcterms:created xsi:type="dcterms:W3CDTF">2013-02-19T14:27:00Z</dcterms:created>
  <dcterms:modified xsi:type="dcterms:W3CDTF">2013-02-19T14:27:00Z</dcterms:modified>
</cp:coreProperties>
</file>