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CA" w:rsidRPr="00E17426" w:rsidRDefault="00226ECA" w:rsidP="00226ECA">
      <w:pPr>
        <w:jc w:val="center"/>
        <w:rPr>
          <w:rFonts w:ascii="Arial" w:hAnsi="Arial" w:cs="Arial"/>
          <w:b/>
          <w:color w:val="FF0000"/>
          <w:sz w:val="56"/>
          <w:szCs w:val="56"/>
        </w:rPr>
      </w:pPr>
      <w:bookmarkStart w:id="0" w:name="_GoBack"/>
      <w:bookmarkEnd w:id="0"/>
      <w:r w:rsidRPr="00E17426">
        <w:rPr>
          <w:rFonts w:ascii="Arial" w:hAnsi="Arial" w:cs="Arial"/>
          <w:b/>
          <w:color w:val="FF0000"/>
          <w:sz w:val="56"/>
          <w:szCs w:val="56"/>
        </w:rPr>
        <w:t>Atomic and Laser Physics Seminar</w:t>
      </w:r>
    </w:p>
    <w:p w:rsidR="00226ECA" w:rsidRPr="00E17426" w:rsidRDefault="00051D89" w:rsidP="00226ECA">
      <w:pPr>
        <w:jc w:val="center"/>
        <w:rPr>
          <w:rFonts w:ascii="Arial" w:hAnsi="Arial" w:cs="Arial"/>
          <w:b/>
          <w:color w:val="339966"/>
          <w:sz w:val="52"/>
          <w:szCs w:val="52"/>
        </w:rPr>
      </w:pPr>
      <w:r>
        <w:rPr>
          <w:rFonts w:ascii="Arial" w:hAnsi="Arial" w:cs="Arial"/>
          <w:b/>
          <w:color w:val="339966"/>
          <w:sz w:val="52"/>
          <w:szCs w:val="52"/>
        </w:rPr>
        <w:t>Monday, 8 October</w:t>
      </w:r>
    </w:p>
    <w:p w:rsidR="00226ECA" w:rsidRPr="00E17426" w:rsidRDefault="00226ECA" w:rsidP="00226ECA">
      <w:pPr>
        <w:jc w:val="center"/>
        <w:rPr>
          <w:rFonts w:ascii="Arial" w:hAnsi="Arial" w:cs="Arial"/>
          <w:b/>
          <w:color w:val="FF0000"/>
          <w:sz w:val="52"/>
          <w:szCs w:val="52"/>
        </w:rPr>
      </w:pPr>
      <w:r w:rsidRPr="00E17426">
        <w:rPr>
          <w:rFonts w:ascii="Arial" w:hAnsi="Arial" w:cs="Arial"/>
          <w:b/>
          <w:color w:val="FF0000"/>
          <w:sz w:val="52"/>
          <w:szCs w:val="52"/>
        </w:rPr>
        <w:t>11.30</w:t>
      </w:r>
    </w:p>
    <w:p w:rsidR="00226ECA" w:rsidRPr="00E17426" w:rsidRDefault="00226ECA" w:rsidP="00226ECA">
      <w:pPr>
        <w:jc w:val="center"/>
        <w:rPr>
          <w:rFonts w:ascii="Arial" w:hAnsi="Arial" w:cs="Arial"/>
          <w:b/>
          <w:color w:val="339966"/>
          <w:sz w:val="52"/>
          <w:szCs w:val="52"/>
        </w:rPr>
      </w:pPr>
      <w:r w:rsidRPr="00E17426">
        <w:rPr>
          <w:rFonts w:ascii="Arial" w:hAnsi="Arial" w:cs="Arial"/>
          <w:b/>
          <w:color w:val="339966"/>
          <w:sz w:val="52"/>
          <w:szCs w:val="52"/>
        </w:rPr>
        <w:t>Audrey Wood Seminar Room</w:t>
      </w:r>
    </w:p>
    <w:p w:rsidR="00226ECA" w:rsidRDefault="00226ECA" w:rsidP="00226ECA">
      <w:pPr>
        <w:pStyle w:val="Heading1"/>
        <w:rPr>
          <w:rFonts w:ascii="Arial" w:hAnsi="Arial"/>
          <w:b w:val="0"/>
          <w:sz w:val="24"/>
        </w:rPr>
      </w:pPr>
    </w:p>
    <w:p w:rsidR="009E7250" w:rsidRPr="00051D89" w:rsidRDefault="00051D89" w:rsidP="0064433C">
      <w:pPr>
        <w:jc w:val="center"/>
        <w:rPr>
          <w:rFonts w:ascii="Arial" w:hAnsi="Arial" w:cs="Arial"/>
          <w:b/>
          <w:color w:val="0070C0"/>
          <w:sz w:val="72"/>
          <w:szCs w:val="72"/>
          <w:lang w:val="en-US"/>
        </w:rPr>
      </w:pPr>
      <w:r w:rsidRPr="00051D89">
        <w:rPr>
          <w:rFonts w:ascii="Arial" w:hAnsi="Arial" w:cs="Arial"/>
          <w:b/>
          <w:color w:val="0070C0"/>
          <w:sz w:val="72"/>
          <w:szCs w:val="72"/>
          <w:lang w:val="en-US"/>
        </w:rPr>
        <w:t>Dr Gwenael Giacinti</w:t>
      </w:r>
    </w:p>
    <w:p w:rsidR="0064433C" w:rsidRPr="00051D89" w:rsidRDefault="0064433C" w:rsidP="00051D89">
      <w:pPr>
        <w:jc w:val="center"/>
        <w:rPr>
          <w:rFonts w:ascii="Arial" w:hAnsi="Arial" w:cs="Arial"/>
          <w:color w:val="0070C0"/>
          <w:sz w:val="56"/>
          <w:szCs w:val="56"/>
          <w:lang w:val="en-US"/>
        </w:rPr>
      </w:pPr>
      <w:r w:rsidRPr="00051D89">
        <w:rPr>
          <w:rFonts w:ascii="Arial" w:hAnsi="Arial" w:cs="Arial"/>
          <w:color w:val="0070C0"/>
          <w:sz w:val="56"/>
          <w:szCs w:val="56"/>
          <w:lang w:val="en-US"/>
        </w:rPr>
        <w:t>Department of Physics</w:t>
      </w:r>
    </w:p>
    <w:p w:rsidR="00051D89" w:rsidRPr="00051D89" w:rsidRDefault="00051D89" w:rsidP="00051D89">
      <w:pPr>
        <w:pStyle w:val="PlainText"/>
        <w:jc w:val="center"/>
        <w:rPr>
          <w:rFonts w:ascii="Arial" w:hAnsi="Arial" w:cs="Arial"/>
          <w:b/>
          <w:i/>
          <w:color w:val="7030A0"/>
          <w:sz w:val="28"/>
          <w:szCs w:val="28"/>
        </w:rPr>
      </w:pPr>
    </w:p>
    <w:p w:rsidR="00051D89" w:rsidRDefault="00051D89" w:rsidP="00051D89">
      <w:pPr>
        <w:pStyle w:val="PlainText"/>
        <w:jc w:val="center"/>
        <w:rPr>
          <w:rFonts w:ascii="Arial" w:hAnsi="Arial" w:cs="Arial"/>
          <w:b/>
          <w:i/>
          <w:color w:val="7030A0"/>
          <w:sz w:val="72"/>
          <w:szCs w:val="72"/>
        </w:rPr>
      </w:pPr>
      <w:r w:rsidRPr="00051D89">
        <w:rPr>
          <w:rFonts w:ascii="Arial" w:hAnsi="Arial" w:cs="Arial"/>
          <w:b/>
          <w:i/>
          <w:color w:val="7030A0"/>
          <w:sz w:val="72"/>
          <w:szCs w:val="72"/>
        </w:rPr>
        <w:t xml:space="preserve">Propagation of Cosmic Rays </w:t>
      </w:r>
    </w:p>
    <w:p w:rsidR="00051D89" w:rsidRPr="00051D89" w:rsidRDefault="00051D89" w:rsidP="00051D89">
      <w:pPr>
        <w:pStyle w:val="PlainText"/>
        <w:jc w:val="center"/>
        <w:rPr>
          <w:rFonts w:ascii="Arial" w:hAnsi="Arial" w:cs="Arial"/>
          <w:b/>
          <w:i/>
          <w:color w:val="7030A0"/>
          <w:sz w:val="72"/>
          <w:szCs w:val="72"/>
        </w:rPr>
      </w:pPr>
      <w:proofErr w:type="gramStart"/>
      <w:r w:rsidRPr="00051D89">
        <w:rPr>
          <w:rFonts w:ascii="Arial" w:hAnsi="Arial" w:cs="Arial"/>
          <w:b/>
          <w:i/>
          <w:color w:val="7030A0"/>
          <w:sz w:val="72"/>
          <w:szCs w:val="72"/>
        </w:rPr>
        <w:t>in</w:t>
      </w:r>
      <w:proofErr w:type="gramEnd"/>
      <w:r w:rsidRPr="00051D89">
        <w:rPr>
          <w:rFonts w:ascii="Arial" w:hAnsi="Arial" w:cs="Arial"/>
          <w:b/>
          <w:i/>
          <w:color w:val="7030A0"/>
          <w:sz w:val="72"/>
          <w:szCs w:val="72"/>
        </w:rPr>
        <w:t xml:space="preserve"> the Milky Way</w:t>
      </w:r>
    </w:p>
    <w:p w:rsidR="00051D89" w:rsidRDefault="00051D89" w:rsidP="00051D89">
      <w:pPr>
        <w:pStyle w:val="PlainText"/>
      </w:pPr>
    </w:p>
    <w:p w:rsidR="00051D89" w:rsidRPr="00051D89" w:rsidRDefault="00051D89" w:rsidP="00051D89">
      <w:pPr>
        <w:pStyle w:val="PlainText"/>
        <w:rPr>
          <w:rFonts w:ascii="Arial" w:hAnsi="Arial" w:cs="Arial"/>
          <w:color w:val="7030A0"/>
          <w:sz w:val="56"/>
          <w:szCs w:val="56"/>
          <w:lang w:val="en-US"/>
        </w:rPr>
      </w:pPr>
      <w:r w:rsidRPr="00051D89">
        <w:rPr>
          <w:color w:val="7030A0"/>
          <w:sz w:val="40"/>
          <w:szCs w:val="40"/>
        </w:rPr>
        <w:t xml:space="preserve">The Cosmic Ray (CR) flux at Earth mostly consists of relativistic protons and nuclei. CRs with </w:t>
      </w:r>
      <w:proofErr w:type="spellStart"/>
      <w:r w:rsidRPr="00051D89">
        <w:rPr>
          <w:color w:val="7030A0"/>
          <w:sz w:val="40"/>
          <w:szCs w:val="40"/>
        </w:rPr>
        <w:t>TeV</w:t>
      </w:r>
      <w:proofErr w:type="spellEnd"/>
      <w:r w:rsidRPr="00051D89">
        <w:rPr>
          <w:color w:val="7030A0"/>
          <w:sz w:val="40"/>
          <w:szCs w:val="40"/>
        </w:rPr>
        <w:t xml:space="preserve"> energies are thought to be accelerated in Galactic supernovae remnants. On their way to the observer, CRs scatter on </w:t>
      </w:r>
      <w:proofErr w:type="spellStart"/>
      <w:r w:rsidRPr="00051D89">
        <w:rPr>
          <w:color w:val="7030A0"/>
          <w:sz w:val="40"/>
          <w:szCs w:val="40"/>
        </w:rPr>
        <w:t>inhomogeneities</w:t>
      </w:r>
      <w:proofErr w:type="spellEnd"/>
      <w:r w:rsidRPr="00051D89">
        <w:rPr>
          <w:color w:val="7030A0"/>
          <w:sz w:val="40"/>
          <w:szCs w:val="40"/>
        </w:rPr>
        <w:t xml:space="preserve"> of the Galactic magnetic field. Consequently, their propagation resembles a random walk, and can be described as a diffusive process through the "diffusion approximation". After reviewing the current knowledge in the field, we will discuss two topical cases the diffusion approximation cannot account for. We will notably propose an explanation for the enigmatic small scale anisotropies that are observed in the CR arrival directions on the celestial sphere.</w:t>
      </w:r>
    </w:p>
    <w:p w:rsidR="0064433C" w:rsidRPr="009E7250" w:rsidRDefault="0064433C" w:rsidP="009E7250">
      <w:pPr>
        <w:rPr>
          <w:lang w:val="en-US"/>
        </w:rPr>
      </w:pPr>
    </w:p>
    <w:sectPr w:rsidR="0064433C" w:rsidRPr="009E7250" w:rsidSect="00226ECA">
      <w:pgSz w:w="12240" w:h="15840" w:code="1"/>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A"/>
    <w:rsid w:val="00051D89"/>
    <w:rsid w:val="00226ECA"/>
    <w:rsid w:val="0064433C"/>
    <w:rsid w:val="009E7250"/>
    <w:rsid w:val="00B24DDB"/>
    <w:rsid w:val="00BF1A06"/>
    <w:rsid w:val="00D43115"/>
    <w:rsid w:val="00E17426"/>
    <w:rsid w:val="00E8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PlainText">
    <w:name w:val="Plain Text"/>
    <w:basedOn w:val="Normal"/>
    <w:link w:val="PlainTextChar"/>
    <w:uiPriority w:val="99"/>
    <w:unhideWhenUsed/>
    <w:rsid w:val="00051D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1D8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PlainText">
    <w:name w:val="Plain Text"/>
    <w:basedOn w:val="Normal"/>
    <w:link w:val="PlainTextChar"/>
    <w:uiPriority w:val="99"/>
    <w:unhideWhenUsed/>
    <w:rsid w:val="00051D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1D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2</cp:revision>
  <cp:lastPrinted>2012-09-24T09:55:00Z</cp:lastPrinted>
  <dcterms:created xsi:type="dcterms:W3CDTF">2012-09-24T09:56:00Z</dcterms:created>
  <dcterms:modified xsi:type="dcterms:W3CDTF">2012-09-24T09:56:00Z</dcterms:modified>
</cp:coreProperties>
</file>